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C5" w:rsidRPr="00B71612" w:rsidRDefault="00F518C5" w:rsidP="006B49DE">
      <w:pPr>
        <w:widowControl w:val="0"/>
        <w:autoSpaceDE w:val="0"/>
        <w:autoSpaceDN w:val="0"/>
        <w:adjustRightInd w:val="0"/>
        <w:spacing w:after="0" w:line="240" w:lineRule="auto"/>
        <w:ind w:left="3753" w:right="625" w:hanging="2348"/>
        <w:jc w:val="both"/>
        <w:rPr>
          <w:rFonts w:ascii="Times New Roman" w:eastAsia="Times New Roman" w:hAnsi="Times New Roman" w:cs="Times New Roman"/>
          <w:i/>
          <w:sz w:val="28"/>
          <w:szCs w:val="28"/>
          <w:lang w:val="kk-KZ"/>
        </w:rPr>
      </w:pPr>
    </w:p>
    <w:p w:rsidR="00F518C5" w:rsidRDefault="006B49DE" w:rsidP="006B49DE">
      <w:pPr>
        <w:widowControl w:val="0"/>
        <w:autoSpaceDE w:val="0"/>
        <w:autoSpaceDN w:val="0"/>
        <w:adjustRightInd w:val="0"/>
        <w:spacing w:after="0" w:line="240" w:lineRule="exact"/>
        <w:jc w:val="center"/>
        <w:rPr>
          <w:rFonts w:ascii="Times New Roman" w:eastAsia="Times New Roman" w:hAnsi="Times New Roman" w:cs="Times New Roman"/>
          <w:b/>
          <w:i/>
          <w:sz w:val="32"/>
          <w:szCs w:val="32"/>
          <w:lang w:val="kk-KZ"/>
        </w:rPr>
      </w:pPr>
      <w:r w:rsidRPr="00B71612">
        <w:rPr>
          <w:rFonts w:ascii="Times New Roman" w:eastAsia="Times New Roman" w:hAnsi="Times New Roman" w:cs="Times New Roman"/>
          <w:b/>
          <w:i/>
          <w:sz w:val="32"/>
          <w:szCs w:val="32"/>
          <w:lang w:val="kk-KZ"/>
        </w:rPr>
        <w:t xml:space="preserve">КРИТЕРИАЛДЫ </w:t>
      </w:r>
      <w:r w:rsidR="00B71612" w:rsidRPr="00B71612">
        <w:rPr>
          <w:rFonts w:ascii="Times New Roman" w:eastAsia="Times New Roman" w:hAnsi="Times New Roman" w:cs="Times New Roman"/>
          <w:b/>
          <w:i/>
          <w:sz w:val="32"/>
          <w:szCs w:val="32"/>
          <w:lang w:val="kk-KZ"/>
        </w:rPr>
        <w:t xml:space="preserve">БАҒАЛАУ </w:t>
      </w:r>
      <w:r w:rsidR="00B71612">
        <w:rPr>
          <w:rFonts w:ascii="Times New Roman" w:eastAsia="Times New Roman" w:hAnsi="Times New Roman" w:cs="Times New Roman"/>
          <w:b/>
          <w:i/>
          <w:sz w:val="32"/>
          <w:szCs w:val="32"/>
          <w:lang w:val="kk-KZ"/>
        </w:rPr>
        <w:t>ЖҮЙЕСНІҢ МАЗМҰНЫ</w:t>
      </w:r>
    </w:p>
    <w:p w:rsidR="00B71612" w:rsidRPr="00B71612" w:rsidRDefault="00B71612" w:rsidP="006B49DE">
      <w:pPr>
        <w:widowControl w:val="0"/>
        <w:autoSpaceDE w:val="0"/>
        <w:autoSpaceDN w:val="0"/>
        <w:adjustRightInd w:val="0"/>
        <w:spacing w:after="0" w:line="240" w:lineRule="exact"/>
        <w:jc w:val="center"/>
        <w:rPr>
          <w:rFonts w:ascii="Times New Roman" w:eastAsia="Times New Roman" w:hAnsi="Times New Roman" w:cs="Times New Roman"/>
          <w:b/>
          <w:i/>
          <w:sz w:val="32"/>
          <w:szCs w:val="32"/>
          <w:lang w:val="kk-KZ"/>
        </w:rPr>
      </w:pPr>
    </w:p>
    <w:p w:rsidR="00F518C5" w:rsidRPr="00587806" w:rsidRDefault="00F518C5" w:rsidP="006B49DE">
      <w:pPr>
        <w:widowControl w:val="0"/>
        <w:autoSpaceDE w:val="0"/>
        <w:autoSpaceDN w:val="0"/>
        <w:adjustRightInd w:val="0"/>
        <w:spacing w:after="16" w:line="20" w:lineRule="exact"/>
        <w:jc w:val="both"/>
        <w:rPr>
          <w:rFonts w:ascii="Times New Roman" w:eastAsia="Times New Roman" w:hAnsi="Times New Roman" w:cs="Times New Roman"/>
          <w:sz w:val="28"/>
          <w:szCs w:val="28"/>
        </w:rPr>
      </w:pPr>
    </w:p>
    <w:p w:rsidR="00587806" w:rsidRPr="00587806" w:rsidRDefault="00587806" w:rsidP="00587806">
      <w:pPr>
        <w:widowControl w:val="0"/>
        <w:tabs>
          <w:tab w:val="left" w:pos="1490"/>
          <w:tab w:val="left" w:pos="2120"/>
          <w:tab w:val="left" w:pos="4084"/>
          <w:tab w:val="left" w:pos="4991"/>
          <w:tab w:val="left" w:pos="6042"/>
          <w:tab w:val="left" w:pos="7207"/>
          <w:tab w:val="left" w:pos="7719"/>
          <w:tab w:val="left" w:pos="8365"/>
        </w:tabs>
        <w:autoSpaceDE w:val="0"/>
        <w:autoSpaceDN w:val="0"/>
        <w:adjustRightInd w:val="0"/>
        <w:spacing w:after="0" w:line="275" w:lineRule="auto"/>
        <w:ind w:left="3261" w:right="262" w:firstLine="708"/>
        <w:jc w:val="both"/>
        <w:rPr>
          <w:rFonts w:ascii="Times New Roman" w:eastAsia="Times New Roman" w:hAnsi="Times New Roman" w:cs="Times New Roman"/>
          <w:sz w:val="28"/>
          <w:szCs w:val="28"/>
          <w:lang w:val="kk-KZ"/>
        </w:rPr>
      </w:pPr>
      <w:r w:rsidRPr="00587806">
        <w:rPr>
          <w:rFonts w:ascii="Times New Roman" w:eastAsia="Times New Roman" w:hAnsi="Times New Roman" w:cs="Times New Roman"/>
          <w:b/>
          <w:bCs/>
          <w:i/>
          <w:iCs/>
          <w:sz w:val="28"/>
          <w:szCs w:val="28"/>
        </w:rPr>
        <w:t>Б</w:t>
      </w:r>
      <w:r w:rsidRPr="00587806">
        <w:rPr>
          <w:rFonts w:ascii="Times New Roman" w:eastAsia="Times New Roman" w:hAnsi="Times New Roman" w:cs="Times New Roman"/>
          <w:b/>
          <w:bCs/>
          <w:i/>
          <w:iCs/>
          <w:spacing w:val="-1"/>
          <w:sz w:val="28"/>
          <w:szCs w:val="28"/>
        </w:rPr>
        <w:t>аға</w:t>
      </w:r>
      <w:r w:rsidRPr="00587806">
        <w:rPr>
          <w:rFonts w:ascii="Times New Roman" w:eastAsia="Times New Roman" w:hAnsi="Times New Roman" w:cs="Times New Roman"/>
          <w:b/>
          <w:bCs/>
          <w:i/>
          <w:iCs/>
          <w:sz w:val="28"/>
          <w:szCs w:val="28"/>
        </w:rPr>
        <w:t>л</w:t>
      </w:r>
      <w:r w:rsidRPr="00587806">
        <w:rPr>
          <w:rFonts w:ascii="Times New Roman" w:eastAsia="Times New Roman" w:hAnsi="Times New Roman" w:cs="Times New Roman"/>
          <w:b/>
          <w:bCs/>
          <w:i/>
          <w:iCs/>
          <w:spacing w:val="1"/>
          <w:sz w:val="28"/>
          <w:szCs w:val="28"/>
        </w:rPr>
        <w:t>а</w:t>
      </w:r>
      <w:r w:rsidRPr="00587806">
        <w:rPr>
          <w:rFonts w:ascii="Times New Roman" w:eastAsia="Times New Roman" w:hAnsi="Times New Roman" w:cs="Times New Roman"/>
          <w:b/>
          <w:bCs/>
          <w:i/>
          <w:iCs/>
          <w:sz w:val="28"/>
          <w:szCs w:val="28"/>
        </w:rPr>
        <w:t>уд</w:t>
      </w:r>
      <w:r w:rsidRPr="00587806">
        <w:rPr>
          <w:rFonts w:ascii="Times New Roman" w:eastAsia="Times New Roman" w:hAnsi="Times New Roman" w:cs="Times New Roman"/>
          <w:b/>
          <w:bCs/>
          <w:i/>
          <w:iCs/>
          <w:spacing w:val="-1"/>
          <w:sz w:val="28"/>
          <w:szCs w:val="28"/>
        </w:rPr>
        <w:t>ы</w:t>
      </w:r>
      <w:r w:rsidRPr="00587806">
        <w:rPr>
          <w:rFonts w:ascii="Times New Roman" w:eastAsia="Times New Roman" w:hAnsi="Times New Roman" w:cs="Times New Roman"/>
          <w:spacing w:val="100"/>
          <w:sz w:val="28"/>
          <w:szCs w:val="28"/>
        </w:rPr>
        <w:t xml:space="preserve"> </w:t>
      </w:r>
      <w:r w:rsidRPr="00587806">
        <w:rPr>
          <w:rFonts w:ascii="Times New Roman" w:eastAsia="Times New Roman" w:hAnsi="Times New Roman" w:cs="Times New Roman"/>
          <w:b/>
          <w:bCs/>
          <w:i/>
          <w:iCs/>
          <w:sz w:val="28"/>
          <w:szCs w:val="28"/>
        </w:rPr>
        <w:t>р</w:t>
      </w:r>
      <w:r w:rsidRPr="00587806">
        <w:rPr>
          <w:rFonts w:ascii="Times New Roman" w:eastAsia="Times New Roman" w:hAnsi="Times New Roman" w:cs="Times New Roman"/>
          <w:b/>
          <w:bCs/>
          <w:i/>
          <w:iCs/>
          <w:spacing w:val="1"/>
          <w:sz w:val="28"/>
          <w:szCs w:val="28"/>
        </w:rPr>
        <w:t>е</w:t>
      </w:r>
      <w:r w:rsidRPr="00587806">
        <w:rPr>
          <w:rFonts w:ascii="Times New Roman" w:eastAsia="Times New Roman" w:hAnsi="Times New Roman" w:cs="Times New Roman"/>
          <w:b/>
          <w:bCs/>
          <w:i/>
          <w:iCs/>
          <w:sz w:val="28"/>
          <w:szCs w:val="28"/>
        </w:rPr>
        <w:t>форм</w:t>
      </w:r>
      <w:r w:rsidRPr="00587806">
        <w:rPr>
          <w:rFonts w:ascii="Times New Roman" w:eastAsia="Times New Roman" w:hAnsi="Times New Roman" w:cs="Times New Roman"/>
          <w:b/>
          <w:bCs/>
          <w:i/>
          <w:iCs/>
          <w:spacing w:val="-1"/>
          <w:sz w:val="28"/>
          <w:szCs w:val="28"/>
        </w:rPr>
        <w:t>а</w:t>
      </w:r>
      <w:r w:rsidRPr="00587806">
        <w:rPr>
          <w:rFonts w:ascii="Times New Roman" w:eastAsia="Times New Roman" w:hAnsi="Times New Roman" w:cs="Times New Roman"/>
          <w:b/>
          <w:bCs/>
          <w:i/>
          <w:iCs/>
          <w:sz w:val="28"/>
          <w:szCs w:val="28"/>
        </w:rPr>
        <w:t>л</w:t>
      </w:r>
      <w:r w:rsidRPr="00587806">
        <w:rPr>
          <w:rFonts w:ascii="Times New Roman" w:eastAsia="Times New Roman" w:hAnsi="Times New Roman" w:cs="Times New Roman"/>
          <w:b/>
          <w:bCs/>
          <w:i/>
          <w:iCs/>
          <w:spacing w:val="-1"/>
          <w:sz w:val="28"/>
          <w:szCs w:val="28"/>
        </w:rPr>
        <w:t>а</w:t>
      </w:r>
      <w:r w:rsidRPr="00587806">
        <w:rPr>
          <w:rFonts w:ascii="Times New Roman" w:eastAsia="Times New Roman" w:hAnsi="Times New Roman" w:cs="Times New Roman"/>
          <w:b/>
          <w:bCs/>
          <w:i/>
          <w:iCs/>
          <w:sz w:val="28"/>
          <w:szCs w:val="28"/>
        </w:rPr>
        <w:t>у,</w:t>
      </w:r>
      <w:r w:rsidRPr="00587806">
        <w:rPr>
          <w:rFonts w:ascii="Times New Roman" w:eastAsia="Times New Roman" w:hAnsi="Times New Roman" w:cs="Times New Roman"/>
          <w:spacing w:val="100"/>
          <w:sz w:val="28"/>
          <w:szCs w:val="28"/>
        </w:rPr>
        <w:t xml:space="preserve"> </w:t>
      </w:r>
      <w:r w:rsidRPr="00587806">
        <w:rPr>
          <w:rFonts w:ascii="Times New Roman" w:eastAsia="Times New Roman" w:hAnsi="Times New Roman" w:cs="Times New Roman"/>
          <w:b/>
          <w:bCs/>
          <w:i/>
          <w:iCs/>
          <w:sz w:val="28"/>
          <w:szCs w:val="28"/>
        </w:rPr>
        <w:t>білім</w:t>
      </w:r>
      <w:r w:rsidRPr="00587806">
        <w:rPr>
          <w:rFonts w:ascii="Times New Roman" w:eastAsia="Times New Roman" w:hAnsi="Times New Roman" w:cs="Times New Roman"/>
          <w:spacing w:val="97"/>
          <w:sz w:val="28"/>
          <w:szCs w:val="28"/>
        </w:rPr>
        <w:t xml:space="preserve"> </w:t>
      </w:r>
      <w:r w:rsidRPr="00587806">
        <w:rPr>
          <w:rFonts w:ascii="Times New Roman" w:eastAsia="Times New Roman" w:hAnsi="Times New Roman" w:cs="Times New Roman"/>
          <w:b/>
          <w:bCs/>
          <w:i/>
          <w:iCs/>
          <w:spacing w:val="1"/>
          <w:sz w:val="28"/>
          <w:szCs w:val="28"/>
        </w:rPr>
        <w:t>а</w:t>
      </w:r>
      <w:r w:rsidRPr="00587806">
        <w:rPr>
          <w:rFonts w:ascii="Times New Roman" w:eastAsia="Times New Roman" w:hAnsi="Times New Roman" w:cs="Times New Roman"/>
          <w:b/>
          <w:bCs/>
          <w:i/>
          <w:iCs/>
          <w:sz w:val="28"/>
          <w:szCs w:val="28"/>
        </w:rPr>
        <w:t>ясында</w:t>
      </w:r>
      <w:r>
        <w:rPr>
          <w:rFonts w:ascii="Times New Roman" w:eastAsia="Times New Roman" w:hAnsi="Times New Roman" w:cs="Times New Roman"/>
          <w:sz w:val="28"/>
          <w:szCs w:val="28"/>
          <w:lang w:val="kk-KZ"/>
        </w:rPr>
        <w:t xml:space="preserve"> </w:t>
      </w:r>
      <w:r w:rsidRPr="00587806">
        <w:rPr>
          <w:rFonts w:ascii="Times New Roman" w:eastAsia="Times New Roman" w:hAnsi="Times New Roman" w:cs="Times New Roman"/>
          <w:b/>
          <w:bCs/>
          <w:i/>
          <w:iCs/>
          <w:sz w:val="28"/>
          <w:szCs w:val="28"/>
        </w:rPr>
        <w:t>кез</w:t>
      </w:r>
      <w:r w:rsidRPr="00587806">
        <w:rPr>
          <w:rFonts w:ascii="Times New Roman" w:eastAsia="Times New Roman" w:hAnsi="Times New Roman" w:cs="Times New Roman"/>
          <w:spacing w:val="98"/>
          <w:sz w:val="28"/>
          <w:szCs w:val="28"/>
        </w:rPr>
        <w:t xml:space="preserve"> </w:t>
      </w:r>
      <w:r w:rsidRPr="00587806">
        <w:rPr>
          <w:rFonts w:ascii="Times New Roman" w:eastAsia="Times New Roman" w:hAnsi="Times New Roman" w:cs="Times New Roman"/>
          <w:b/>
          <w:bCs/>
          <w:i/>
          <w:iCs/>
          <w:spacing w:val="-1"/>
          <w:sz w:val="28"/>
          <w:szCs w:val="28"/>
        </w:rPr>
        <w:t>к</w:t>
      </w:r>
      <w:r w:rsidRPr="00587806">
        <w:rPr>
          <w:rFonts w:ascii="Times New Roman" w:eastAsia="Times New Roman" w:hAnsi="Times New Roman" w:cs="Times New Roman"/>
          <w:b/>
          <w:bCs/>
          <w:i/>
          <w:iCs/>
          <w:sz w:val="28"/>
          <w:szCs w:val="28"/>
        </w:rPr>
        <w:t>е</w:t>
      </w:r>
      <w:r w:rsidRPr="00587806">
        <w:rPr>
          <w:rFonts w:ascii="Times New Roman" w:eastAsia="Times New Roman" w:hAnsi="Times New Roman" w:cs="Times New Roman"/>
          <w:b/>
          <w:bCs/>
          <w:i/>
          <w:iCs/>
          <w:spacing w:val="-1"/>
          <w:sz w:val="28"/>
          <w:szCs w:val="28"/>
        </w:rPr>
        <w:t>л</w:t>
      </w:r>
      <w:r w:rsidRPr="00587806">
        <w:rPr>
          <w:rFonts w:ascii="Times New Roman" w:eastAsia="Times New Roman" w:hAnsi="Times New Roman" w:cs="Times New Roman"/>
          <w:b/>
          <w:bCs/>
          <w:i/>
          <w:iCs/>
          <w:spacing w:val="2"/>
          <w:sz w:val="28"/>
          <w:szCs w:val="28"/>
        </w:rPr>
        <w:t>г</w:t>
      </w:r>
      <w:r w:rsidRPr="00587806">
        <w:rPr>
          <w:rFonts w:ascii="Times New Roman" w:eastAsia="Times New Roman" w:hAnsi="Times New Roman" w:cs="Times New Roman"/>
          <w:b/>
          <w:bCs/>
          <w:i/>
          <w:iCs/>
          <w:sz w:val="28"/>
          <w:szCs w:val="28"/>
        </w:rPr>
        <w:t>ен</w:t>
      </w:r>
      <w:r w:rsidRPr="00587806">
        <w:rPr>
          <w:rFonts w:ascii="Times New Roman" w:eastAsia="Times New Roman" w:hAnsi="Times New Roman" w:cs="Times New Roman"/>
          <w:sz w:val="28"/>
          <w:szCs w:val="28"/>
        </w:rPr>
        <w:t xml:space="preserve"> </w:t>
      </w:r>
      <w:r w:rsidRPr="00587806">
        <w:rPr>
          <w:rFonts w:ascii="Times New Roman" w:eastAsia="Times New Roman" w:hAnsi="Times New Roman" w:cs="Times New Roman"/>
          <w:b/>
          <w:bCs/>
          <w:i/>
          <w:iCs/>
          <w:sz w:val="28"/>
          <w:szCs w:val="28"/>
        </w:rPr>
        <w:t>ж</w:t>
      </w:r>
      <w:r w:rsidRPr="00587806">
        <w:rPr>
          <w:rFonts w:ascii="Times New Roman" w:eastAsia="Times New Roman" w:hAnsi="Times New Roman" w:cs="Times New Roman"/>
          <w:b/>
          <w:bCs/>
          <w:i/>
          <w:iCs/>
          <w:spacing w:val="-1"/>
          <w:sz w:val="28"/>
          <w:szCs w:val="28"/>
        </w:rPr>
        <w:t>ү</w:t>
      </w:r>
      <w:r w:rsidRPr="00587806">
        <w:rPr>
          <w:rFonts w:ascii="Times New Roman" w:eastAsia="Times New Roman" w:hAnsi="Times New Roman" w:cs="Times New Roman"/>
          <w:b/>
          <w:bCs/>
          <w:i/>
          <w:iCs/>
          <w:sz w:val="28"/>
          <w:szCs w:val="28"/>
        </w:rPr>
        <w:t>й</w:t>
      </w:r>
      <w:r w:rsidRPr="00587806">
        <w:rPr>
          <w:rFonts w:ascii="Times New Roman" w:eastAsia="Times New Roman" w:hAnsi="Times New Roman" w:cs="Times New Roman"/>
          <w:b/>
          <w:bCs/>
          <w:i/>
          <w:iCs/>
          <w:spacing w:val="-1"/>
          <w:sz w:val="28"/>
          <w:szCs w:val="28"/>
        </w:rPr>
        <w:t>е</w:t>
      </w:r>
      <w:r w:rsidRPr="00587806">
        <w:rPr>
          <w:rFonts w:ascii="Times New Roman" w:eastAsia="Times New Roman" w:hAnsi="Times New Roman" w:cs="Times New Roman"/>
          <w:b/>
          <w:bCs/>
          <w:i/>
          <w:iCs/>
          <w:sz w:val="28"/>
          <w:szCs w:val="28"/>
        </w:rPr>
        <w:t>лі</w:t>
      </w:r>
      <w:r w:rsidRPr="00587806">
        <w:rPr>
          <w:rFonts w:ascii="Times New Roman" w:eastAsia="Times New Roman" w:hAnsi="Times New Roman" w:cs="Times New Roman"/>
          <w:sz w:val="28"/>
          <w:szCs w:val="28"/>
        </w:rPr>
        <w:tab/>
      </w:r>
      <w:r w:rsidRPr="00587806">
        <w:rPr>
          <w:rFonts w:ascii="Times New Roman" w:eastAsia="Times New Roman" w:hAnsi="Times New Roman" w:cs="Times New Roman"/>
          <w:b/>
          <w:bCs/>
          <w:i/>
          <w:iCs/>
          <w:sz w:val="28"/>
          <w:szCs w:val="28"/>
        </w:rPr>
        <w:t>өз</w:t>
      </w:r>
      <w:r w:rsidRPr="00587806">
        <w:rPr>
          <w:rFonts w:ascii="Times New Roman" w:eastAsia="Times New Roman" w:hAnsi="Times New Roman" w:cs="Times New Roman"/>
          <w:b/>
          <w:bCs/>
          <w:i/>
          <w:iCs/>
          <w:spacing w:val="-1"/>
          <w:sz w:val="28"/>
          <w:szCs w:val="28"/>
        </w:rPr>
        <w:t>г</w:t>
      </w:r>
      <w:r w:rsidRPr="00587806">
        <w:rPr>
          <w:rFonts w:ascii="Times New Roman" w:eastAsia="Times New Roman" w:hAnsi="Times New Roman" w:cs="Times New Roman"/>
          <w:b/>
          <w:bCs/>
          <w:i/>
          <w:iCs/>
          <w:spacing w:val="1"/>
          <w:sz w:val="28"/>
          <w:szCs w:val="28"/>
        </w:rPr>
        <w:t>ер</w:t>
      </w:r>
      <w:r w:rsidRPr="00587806">
        <w:rPr>
          <w:rFonts w:ascii="Times New Roman" w:eastAsia="Times New Roman" w:hAnsi="Times New Roman" w:cs="Times New Roman"/>
          <w:b/>
          <w:bCs/>
          <w:i/>
          <w:iCs/>
          <w:sz w:val="28"/>
          <w:szCs w:val="28"/>
        </w:rPr>
        <w:t>іс</w:t>
      </w:r>
      <w:r w:rsidRPr="00587806">
        <w:rPr>
          <w:rFonts w:ascii="Times New Roman" w:eastAsia="Times New Roman" w:hAnsi="Times New Roman" w:cs="Times New Roman"/>
          <w:b/>
          <w:bCs/>
          <w:i/>
          <w:iCs/>
          <w:spacing w:val="-1"/>
          <w:sz w:val="28"/>
          <w:szCs w:val="28"/>
        </w:rPr>
        <w:t>т</w:t>
      </w:r>
      <w:r w:rsidRPr="00587806">
        <w:rPr>
          <w:rFonts w:ascii="Times New Roman" w:eastAsia="Times New Roman" w:hAnsi="Times New Roman" w:cs="Times New Roman"/>
          <w:b/>
          <w:bCs/>
          <w:i/>
          <w:iCs/>
          <w:sz w:val="28"/>
          <w:szCs w:val="28"/>
        </w:rPr>
        <w:t>е</w:t>
      </w:r>
      <w:r w:rsidRPr="00587806">
        <w:rPr>
          <w:rFonts w:ascii="Times New Roman" w:eastAsia="Times New Roman" w:hAnsi="Times New Roman" w:cs="Times New Roman"/>
          <w:b/>
          <w:bCs/>
          <w:i/>
          <w:iCs/>
          <w:spacing w:val="1"/>
          <w:sz w:val="28"/>
          <w:szCs w:val="28"/>
        </w:rPr>
        <w:t>р</w:t>
      </w:r>
      <w:r w:rsidRPr="00587806">
        <w:rPr>
          <w:rFonts w:ascii="Times New Roman" w:eastAsia="Times New Roman" w:hAnsi="Times New Roman" w:cs="Times New Roman"/>
          <w:b/>
          <w:bCs/>
          <w:i/>
          <w:iCs/>
          <w:sz w:val="28"/>
          <w:szCs w:val="28"/>
        </w:rPr>
        <w:t>ге</w:t>
      </w:r>
      <w:r w:rsidRPr="00587806">
        <w:rPr>
          <w:rFonts w:ascii="Times New Roman" w:eastAsia="Times New Roman" w:hAnsi="Times New Roman" w:cs="Times New Roman"/>
          <w:sz w:val="28"/>
          <w:szCs w:val="28"/>
        </w:rPr>
        <w:tab/>
      </w:r>
      <w:r w:rsidRPr="00587806">
        <w:rPr>
          <w:rFonts w:ascii="Times New Roman" w:eastAsia="Times New Roman" w:hAnsi="Times New Roman" w:cs="Times New Roman"/>
          <w:b/>
          <w:bCs/>
          <w:i/>
          <w:iCs/>
          <w:spacing w:val="-1"/>
          <w:sz w:val="28"/>
          <w:szCs w:val="28"/>
        </w:rPr>
        <w:t>м</w:t>
      </w:r>
      <w:r w:rsidRPr="00587806">
        <w:rPr>
          <w:rFonts w:ascii="Times New Roman" w:eastAsia="Times New Roman" w:hAnsi="Times New Roman" w:cs="Times New Roman"/>
          <w:b/>
          <w:bCs/>
          <w:i/>
          <w:iCs/>
          <w:sz w:val="28"/>
          <w:szCs w:val="28"/>
        </w:rPr>
        <w:t>ү</w:t>
      </w:r>
      <w:r w:rsidRPr="00587806">
        <w:rPr>
          <w:rFonts w:ascii="Times New Roman" w:eastAsia="Times New Roman" w:hAnsi="Times New Roman" w:cs="Times New Roman"/>
          <w:b/>
          <w:bCs/>
          <w:i/>
          <w:iCs/>
          <w:spacing w:val="-1"/>
          <w:sz w:val="28"/>
          <w:szCs w:val="28"/>
        </w:rPr>
        <w:t>м</w:t>
      </w:r>
      <w:r w:rsidRPr="00587806">
        <w:rPr>
          <w:rFonts w:ascii="Times New Roman" w:eastAsia="Times New Roman" w:hAnsi="Times New Roman" w:cs="Times New Roman"/>
          <w:b/>
          <w:bCs/>
          <w:i/>
          <w:iCs/>
          <w:sz w:val="28"/>
          <w:szCs w:val="28"/>
        </w:rPr>
        <w:t>кіндік</w:t>
      </w:r>
      <w:r>
        <w:rPr>
          <w:rFonts w:ascii="Times New Roman" w:eastAsia="Times New Roman" w:hAnsi="Times New Roman" w:cs="Times New Roman"/>
          <w:sz w:val="28"/>
          <w:szCs w:val="28"/>
          <w:lang w:val="kk-KZ"/>
        </w:rPr>
        <w:t xml:space="preserve"> </w:t>
      </w:r>
      <w:r w:rsidRPr="00587806">
        <w:rPr>
          <w:rFonts w:ascii="Times New Roman" w:eastAsia="Times New Roman" w:hAnsi="Times New Roman" w:cs="Times New Roman"/>
          <w:b/>
          <w:bCs/>
          <w:i/>
          <w:iCs/>
          <w:sz w:val="28"/>
          <w:szCs w:val="28"/>
        </w:rPr>
        <w:t>беру</w:t>
      </w:r>
      <w:r w:rsidRPr="00587806">
        <w:rPr>
          <w:rFonts w:ascii="Times New Roman" w:eastAsia="Times New Roman" w:hAnsi="Times New Roman" w:cs="Times New Roman"/>
          <w:sz w:val="28"/>
          <w:szCs w:val="28"/>
        </w:rPr>
        <w:tab/>
      </w:r>
      <w:r w:rsidRPr="00587806">
        <w:rPr>
          <w:rFonts w:ascii="Times New Roman" w:eastAsia="Times New Roman" w:hAnsi="Times New Roman" w:cs="Times New Roman"/>
          <w:b/>
          <w:bCs/>
          <w:i/>
          <w:iCs/>
          <w:sz w:val="28"/>
          <w:szCs w:val="28"/>
        </w:rPr>
        <w:t>ү</w:t>
      </w:r>
      <w:r w:rsidRPr="00587806">
        <w:rPr>
          <w:rFonts w:ascii="Times New Roman" w:eastAsia="Times New Roman" w:hAnsi="Times New Roman" w:cs="Times New Roman"/>
          <w:b/>
          <w:bCs/>
          <w:i/>
          <w:iCs/>
          <w:spacing w:val="-1"/>
          <w:sz w:val="28"/>
          <w:szCs w:val="28"/>
        </w:rPr>
        <w:t>ш</w:t>
      </w:r>
      <w:r w:rsidRPr="00587806">
        <w:rPr>
          <w:rFonts w:ascii="Times New Roman" w:eastAsia="Times New Roman" w:hAnsi="Times New Roman" w:cs="Times New Roman"/>
          <w:b/>
          <w:bCs/>
          <w:i/>
          <w:iCs/>
          <w:spacing w:val="1"/>
          <w:sz w:val="28"/>
          <w:szCs w:val="28"/>
        </w:rPr>
        <w:t>і</w:t>
      </w:r>
      <w:r w:rsidRPr="00587806">
        <w:rPr>
          <w:rFonts w:ascii="Times New Roman" w:eastAsia="Times New Roman" w:hAnsi="Times New Roman" w:cs="Times New Roman"/>
          <w:b/>
          <w:bCs/>
          <w:i/>
          <w:iCs/>
          <w:sz w:val="28"/>
          <w:szCs w:val="28"/>
        </w:rPr>
        <w:t>н</w:t>
      </w:r>
      <w:r w:rsidRPr="00587806">
        <w:rPr>
          <w:rFonts w:ascii="Times New Roman" w:eastAsia="Times New Roman" w:hAnsi="Times New Roman" w:cs="Times New Roman"/>
          <w:sz w:val="28"/>
          <w:szCs w:val="28"/>
        </w:rPr>
        <w:tab/>
      </w:r>
      <w:r w:rsidRPr="00587806">
        <w:rPr>
          <w:rFonts w:ascii="Times New Roman" w:eastAsia="Times New Roman" w:hAnsi="Times New Roman" w:cs="Times New Roman"/>
          <w:b/>
          <w:bCs/>
          <w:i/>
          <w:iCs/>
          <w:sz w:val="28"/>
          <w:szCs w:val="28"/>
        </w:rPr>
        <w:t>қаж</w:t>
      </w:r>
      <w:r w:rsidRPr="00587806">
        <w:rPr>
          <w:rFonts w:ascii="Times New Roman" w:eastAsia="Times New Roman" w:hAnsi="Times New Roman" w:cs="Times New Roman"/>
          <w:b/>
          <w:bCs/>
          <w:i/>
          <w:iCs/>
          <w:spacing w:val="1"/>
          <w:sz w:val="28"/>
          <w:szCs w:val="28"/>
        </w:rPr>
        <w:t>е</w:t>
      </w:r>
      <w:r w:rsidRPr="00587806">
        <w:rPr>
          <w:rFonts w:ascii="Times New Roman" w:eastAsia="Times New Roman" w:hAnsi="Times New Roman" w:cs="Times New Roman"/>
          <w:b/>
          <w:bCs/>
          <w:i/>
          <w:iCs/>
          <w:sz w:val="28"/>
          <w:szCs w:val="28"/>
        </w:rPr>
        <w:t>т.</w:t>
      </w:r>
      <w:r>
        <w:rPr>
          <w:rFonts w:ascii="Times New Roman" w:eastAsia="Times New Roman" w:hAnsi="Times New Roman" w:cs="Times New Roman"/>
          <w:b/>
          <w:bCs/>
          <w:i/>
          <w:iCs/>
          <w:sz w:val="28"/>
          <w:szCs w:val="28"/>
          <w:lang w:val="kk-KZ"/>
        </w:rPr>
        <w:t xml:space="preserve"> </w:t>
      </w:r>
      <w:r w:rsidRPr="00587806">
        <w:rPr>
          <w:rFonts w:ascii="Times New Roman" w:eastAsia="Times New Roman" w:hAnsi="Times New Roman" w:cs="Times New Roman"/>
          <w:b/>
          <w:bCs/>
          <w:i/>
          <w:iCs/>
          <w:sz w:val="28"/>
          <w:szCs w:val="28"/>
          <w:lang w:val="kk-KZ"/>
        </w:rPr>
        <w:t>Ж</w:t>
      </w:r>
      <w:r w:rsidRPr="00587806">
        <w:rPr>
          <w:rFonts w:ascii="Times New Roman" w:eastAsia="Times New Roman" w:hAnsi="Times New Roman" w:cs="Times New Roman"/>
          <w:b/>
          <w:bCs/>
          <w:i/>
          <w:iCs/>
          <w:spacing w:val="-1"/>
          <w:sz w:val="28"/>
          <w:szCs w:val="28"/>
          <w:lang w:val="kk-KZ"/>
        </w:rPr>
        <w:t>а</w:t>
      </w:r>
      <w:r w:rsidRPr="00587806">
        <w:rPr>
          <w:rFonts w:ascii="Times New Roman" w:eastAsia="Times New Roman" w:hAnsi="Times New Roman" w:cs="Times New Roman"/>
          <w:b/>
          <w:bCs/>
          <w:i/>
          <w:iCs/>
          <w:spacing w:val="-2"/>
          <w:sz w:val="28"/>
          <w:szCs w:val="28"/>
          <w:lang w:val="kk-KZ"/>
        </w:rPr>
        <w:t>һ</w:t>
      </w:r>
      <w:r w:rsidRPr="00587806">
        <w:rPr>
          <w:rFonts w:ascii="Times New Roman" w:eastAsia="Times New Roman" w:hAnsi="Times New Roman" w:cs="Times New Roman"/>
          <w:b/>
          <w:bCs/>
          <w:i/>
          <w:iCs/>
          <w:spacing w:val="1"/>
          <w:sz w:val="28"/>
          <w:szCs w:val="28"/>
          <w:lang w:val="kk-KZ"/>
        </w:rPr>
        <w:t>а</w:t>
      </w:r>
      <w:r w:rsidRPr="00587806">
        <w:rPr>
          <w:rFonts w:ascii="Times New Roman" w:eastAsia="Times New Roman" w:hAnsi="Times New Roman" w:cs="Times New Roman"/>
          <w:b/>
          <w:bCs/>
          <w:i/>
          <w:iCs/>
          <w:sz w:val="28"/>
          <w:szCs w:val="28"/>
          <w:lang w:val="kk-KZ"/>
        </w:rPr>
        <w:t>н</w:t>
      </w:r>
      <w:r w:rsidRPr="00587806">
        <w:rPr>
          <w:rFonts w:ascii="Times New Roman" w:eastAsia="Times New Roman" w:hAnsi="Times New Roman" w:cs="Times New Roman"/>
          <w:b/>
          <w:bCs/>
          <w:i/>
          <w:iCs/>
          <w:spacing w:val="-1"/>
          <w:sz w:val="28"/>
          <w:szCs w:val="28"/>
          <w:lang w:val="kk-KZ"/>
        </w:rPr>
        <w:t>д</w:t>
      </w:r>
      <w:r w:rsidRPr="00587806">
        <w:rPr>
          <w:rFonts w:ascii="Times New Roman" w:eastAsia="Times New Roman" w:hAnsi="Times New Roman" w:cs="Times New Roman"/>
          <w:b/>
          <w:bCs/>
          <w:i/>
          <w:iCs/>
          <w:spacing w:val="1"/>
          <w:sz w:val="28"/>
          <w:szCs w:val="28"/>
          <w:lang w:val="kk-KZ"/>
        </w:rPr>
        <w:t>ы</w:t>
      </w:r>
      <w:r w:rsidRPr="00587806">
        <w:rPr>
          <w:rFonts w:ascii="Times New Roman" w:eastAsia="Times New Roman" w:hAnsi="Times New Roman" w:cs="Times New Roman"/>
          <w:b/>
          <w:bCs/>
          <w:i/>
          <w:iCs/>
          <w:sz w:val="28"/>
          <w:szCs w:val="28"/>
          <w:lang w:val="kk-KZ"/>
        </w:rPr>
        <w:t>қ</w:t>
      </w:r>
      <w:r>
        <w:rPr>
          <w:rFonts w:ascii="Times New Roman" w:eastAsia="Times New Roman" w:hAnsi="Times New Roman" w:cs="Times New Roman"/>
          <w:sz w:val="28"/>
          <w:szCs w:val="28"/>
          <w:lang w:val="kk-KZ"/>
        </w:rPr>
        <w:t xml:space="preserve"> </w:t>
      </w:r>
      <w:r w:rsidRPr="00587806">
        <w:rPr>
          <w:rFonts w:ascii="Times New Roman" w:eastAsia="Times New Roman" w:hAnsi="Times New Roman" w:cs="Times New Roman"/>
          <w:b/>
          <w:bCs/>
          <w:i/>
          <w:iCs/>
          <w:sz w:val="28"/>
          <w:szCs w:val="28"/>
          <w:lang w:val="kk-KZ"/>
        </w:rPr>
        <w:t>мас</w:t>
      </w:r>
      <w:r w:rsidRPr="00587806">
        <w:rPr>
          <w:rFonts w:ascii="Times New Roman" w:eastAsia="Times New Roman" w:hAnsi="Times New Roman" w:cs="Times New Roman"/>
          <w:b/>
          <w:bCs/>
          <w:i/>
          <w:iCs/>
          <w:spacing w:val="-1"/>
          <w:sz w:val="28"/>
          <w:szCs w:val="28"/>
          <w:lang w:val="kk-KZ"/>
        </w:rPr>
        <w:t>ш</w:t>
      </w:r>
      <w:r w:rsidRPr="00587806">
        <w:rPr>
          <w:rFonts w:ascii="Times New Roman" w:eastAsia="Times New Roman" w:hAnsi="Times New Roman" w:cs="Times New Roman"/>
          <w:b/>
          <w:bCs/>
          <w:i/>
          <w:iCs/>
          <w:sz w:val="28"/>
          <w:szCs w:val="28"/>
          <w:lang w:val="kk-KZ"/>
        </w:rPr>
        <w:t>табта</w:t>
      </w:r>
      <w:r w:rsidRPr="00587806">
        <w:rPr>
          <w:rFonts w:ascii="Times New Roman" w:eastAsia="Times New Roman" w:hAnsi="Times New Roman" w:cs="Times New Roman"/>
          <w:b/>
          <w:bCs/>
          <w:i/>
          <w:iCs/>
          <w:spacing w:val="-2"/>
          <w:sz w:val="28"/>
          <w:szCs w:val="28"/>
          <w:lang w:val="kk-KZ"/>
        </w:rPr>
        <w:t>ғ</w:t>
      </w:r>
      <w:r w:rsidRPr="00587806">
        <w:rPr>
          <w:rFonts w:ascii="Times New Roman" w:eastAsia="Times New Roman" w:hAnsi="Times New Roman" w:cs="Times New Roman"/>
          <w:b/>
          <w:bCs/>
          <w:i/>
          <w:iCs/>
          <w:spacing w:val="-1"/>
          <w:sz w:val="28"/>
          <w:szCs w:val="28"/>
          <w:lang w:val="kk-KZ"/>
        </w:rPr>
        <w:t>ы</w:t>
      </w:r>
      <w:r w:rsidRPr="00587806">
        <w:rPr>
          <w:rFonts w:ascii="Times New Roman" w:eastAsia="Times New Roman" w:hAnsi="Times New Roman" w:cs="Times New Roman"/>
          <w:spacing w:val="-1"/>
          <w:sz w:val="28"/>
          <w:szCs w:val="28"/>
          <w:lang w:val="kk-KZ"/>
        </w:rPr>
        <w:tab/>
      </w:r>
      <w:r w:rsidRPr="00587806">
        <w:rPr>
          <w:rFonts w:ascii="Times New Roman" w:eastAsia="Times New Roman" w:hAnsi="Times New Roman" w:cs="Times New Roman"/>
          <w:b/>
          <w:bCs/>
          <w:i/>
          <w:iCs/>
          <w:sz w:val="28"/>
          <w:szCs w:val="28"/>
          <w:lang w:val="kk-KZ"/>
        </w:rPr>
        <w:t>өз</w:t>
      </w:r>
      <w:r w:rsidRPr="00587806">
        <w:rPr>
          <w:rFonts w:ascii="Times New Roman" w:eastAsia="Times New Roman" w:hAnsi="Times New Roman" w:cs="Times New Roman"/>
          <w:b/>
          <w:bCs/>
          <w:i/>
          <w:iCs/>
          <w:spacing w:val="-1"/>
          <w:sz w:val="28"/>
          <w:szCs w:val="28"/>
          <w:lang w:val="kk-KZ"/>
        </w:rPr>
        <w:t>г</w:t>
      </w:r>
      <w:r w:rsidRPr="00587806">
        <w:rPr>
          <w:rFonts w:ascii="Times New Roman" w:eastAsia="Times New Roman" w:hAnsi="Times New Roman" w:cs="Times New Roman"/>
          <w:b/>
          <w:bCs/>
          <w:i/>
          <w:iCs/>
          <w:sz w:val="28"/>
          <w:szCs w:val="28"/>
          <w:lang w:val="kk-KZ"/>
        </w:rPr>
        <w:t>е</w:t>
      </w:r>
      <w:r w:rsidRPr="00587806">
        <w:rPr>
          <w:rFonts w:ascii="Times New Roman" w:eastAsia="Times New Roman" w:hAnsi="Times New Roman" w:cs="Times New Roman"/>
          <w:b/>
          <w:bCs/>
          <w:i/>
          <w:iCs/>
          <w:spacing w:val="-1"/>
          <w:sz w:val="28"/>
          <w:szCs w:val="28"/>
          <w:lang w:val="kk-KZ"/>
        </w:rPr>
        <w:t>р</w:t>
      </w:r>
      <w:r w:rsidRPr="00587806">
        <w:rPr>
          <w:rFonts w:ascii="Times New Roman" w:eastAsia="Times New Roman" w:hAnsi="Times New Roman" w:cs="Times New Roman"/>
          <w:b/>
          <w:bCs/>
          <w:i/>
          <w:iCs/>
          <w:sz w:val="28"/>
          <w:szCs w:val="28"/>
          <w:lang w:val="kk-KZ"/>
        </w:rPr>
        <w:t>істе</w:t>
      </w:r>
      <w:r w:rsidRPr="00587806">
        <w:rPr>
          <w:rFonts w:ascii="Times New Roman" w:eastAsia="Times New Roman" w:hAnsi="Times New Roman" w:cs="Times New Roman"/>
          <w:b/>
          <w:bCs/>
          <w:i/>
          <w:iCs/>
          <w:spacing w:val="1"/>
          <w:sz w:val="28"/>
          <w:szCs w:val="28"/>
          <w:lang w:val="kk-KZ"/>
        </w:rPr>
        <w:t>р</w:t>
      </w:r>
      <w:r w:rsidRPr="00587806">
        <w:rPr>
          <w:rFonts w:ascii="Times New Roman" w:eastAsia="Times New Roman" w:hAnsi="Times New Roman" w:cs="Times New Roman"/>
          <w:b/>
          <w:bCs/>
          <w:i/>
          <w:iCs/>
          <w:sz w:val="28"/>
          <w:szCs w:val="28"/>
          <w:lang w:val="kk-KZ"/>
        </w:rPr>
        <w:t>,</w:t>
      </w:r>
      <w:r w:rsidRPr="00587806">
        <w:rPr>
          <w:rFonts w:ascii="Times New Roman" w:eastAsia="Times New Roman" w:hAnsi="Times New Roman" w:cs="Times New Roman"/>
          <w:sz w:val="28"/>
          <w:szCs w:val="28"/>
          <w:lang w:val="kk-KZ"/>
        </w:rPr>
        <w:t xml:space="preserve"> </w:t>
      </w:r>
      <w:r w:rsidRPr="00587806">
        <w:rPr>
          <w:rFonts w:ascii="Times New Roman" w:eastAsia="Times New Roman" w:hAnsi="Times New Roman" w:cs="Times New Roman"/>
          <w:b/>
          <w:bCs/>
          <w:i/>
          <w:iCs/>
          <w:sz w:val="28"/>
          <w:szCs w:val="28"/>
          <w:lang w:val="kk-KZ"/>
        </w:rPr>
        <w:t>о</w:t>
      </w:r>
      <w:r w:rsidRPr="00587806">
        <w:rPr>
          <w:rFonts w:ascii="Times New Roman" w:eastAsia="Times New Roman" w:hAnsi="Times New Roman" w:cs="Times New Roman"/>
          <w:b/>
          <w:bCs/>
          <w:i/>
          <w:iCs/>
          <w:spacing w:val="-2"/>
          <w:sz w:val="28"/>
          <w:szCs w:val="28"/>
          <w:lang w:val="kk-KZ"/>
        </w:rPr>
        <w:t>қ</w:t>
      </w:r>
      <w:r w:rsidRPr="00587806">
        <w:rPr>
          <w:rFonts w:ascii="Times New Roman" w:eastAsia="Times New Roman" w:hAnsi="Times New Roman" w:cs="Times New Roman"/>
          <w:b/>
          <w:bCs/>
          <w:i/>
          <w:iCs/>
          <w:sz w:val="28"/>
          <w:szCs w:val="28"/>
          <w:lang w:val="kk-KZ"/>
        </w:rPr>
        <w:t>ушыла</w:t>
      </w:r>
      <w:r w:rsidRPr="00587806">
        <w:rPr>
          <w:rFonts w:ascii="Times New Roman" w:eastAsia="Times New Roman" w:hAnsi="Times New Roman" w:cs="Times New Roman"/>
          <w:b/>
          <w:bCs/>
          <w:i/>
          <w:iCs/>
          <w:spacing w:val="-1"/>
          <w:sz w:val="28"/>
          <w:szCs w:val="28"/>
          <w:lang w:val="kk-KZ"/>
        </w:rPr>
        <w:t>р</w:t>
      </w:r>
      <w:r w:rsidRPr="00587806">
        <w:rPr>
          <w:rFonts w:ascii="Times New Roman" w:eastAsia="Times New Roman" w:hAnsi="Times New Roman" w:cs="Times New Roman"/>
          <w:b/>
          <w:bCs/>
          <w:i/>
          <w:iCs/>
          <w:sz w:val="28"/>
          <w:szCs w:val="28"/>
          <w:lang w:val="kk-KZ"/>
        </w:rPr>
        <w:t>ды</w:t>
      </w:r>
      <w:r w:rsidRPr="00587806">
        <w:rPr>
          <w:rFonts w:ascii="Times New Roman" w:eastAsia="Times New Roman" w:hAnsi="Times New Roman" w:cs="Times New Roman"/>
          <w:sz w:val="28"/>
          <w:szCs w:val="28"/>
          <w:lang w:val="kk-KZ"/>
        </w:rPr>
        <w:t xml:space="preserve"> </w:t>
      </w:r>
      <w:r w:rsidRPr="00587806">
        <w:rPr>
          <w:rFonts w:ascii="Times New Roman" w:eastAsia="Times New Roman" w:hAnsi="Times New Roman" w:cs="Times New Roman"/>
          <w:b/>
          <w:bCs/>
          <w:i/>
          <w:iCs/>
          <w:spacing w:val="-1"/>
          <w:sz w:val="28"/>
          <w:szCs w:val="28"/>
          <w:lang w:val="kk-KZ"/>
        </w:rPr>
        <w:t>к</w:t>
      </w:r>
      <w:r w:rsidRPr="00587806">
        <w:rPr>
          <w:rFonts w:ascii="Times New Roman" w:eastAsia="Times New Roman" w:hAnsi="Times New Roman" w:cs="Times New Roman"/>
          <w:b/>
          <w:bCs/>
          <w:i/>
          <w:iCs/>
          <w:sz w:val="28"/>
          <w:szCs w:val="28"/>
          <w:lang w:val="kk-KZ"/>
        </w:rPr>
        <w:t>е</w:t>
      </w:r>
      <w:r w:rsidRPr="00587806">
        <w:rPr>
          <w:rFonts w:ascii="Times New Roman" w:eastAsia="Times New Roman" w:hAnsi="Times New Roman" w:cs="Times New Roman"/>
          <w:b/>
          <w:bCs/>
          <w:i/>
          <w:iCs/>
          <w:spacing w:val="-1"/>
          <w:sz w:val="28"/>
          <w:szCs w:val="28"/>
          <w:lang w:val="kk-KZ"/>
        </w:rPr>
        <w:t>л</w:t>
      </w:r>
      <w:r w:rsidRPr="00587806">
        <w:rPr>
          <w:rFonts w:ascii="Times New Roman" w:eastAsia="Times New Roman" w:hAnsi="Times New Roman" w:cs="Times New Roman"/>
          <w:b/>
          <w:bCs/>
          <w:i/>
          <w:iCs/>
          <w:sz w:val="28"/>
          <w:szCs w:val="28"/>
          <w:lang w:val="kk-KZ"/>
        </w:rPr>
        <w:t>еше</w:t>
      </w:r>
      <w:r w:rsidRPr="00587806">
        <w:rPr>
          <w:rFonts w:ascii="Times New Roman" w:eastAsia="Times New Roman" w:hAnsi="Times New Roman" w:cs="Times New Roman"/>
          <w:b/>
          <w:bCs/>
          <w:i/>
          <w:iCs/>
          <w:spacing w:val="1"/>
          <w:sz w:val="28"/>
          <w:szCs w:val="28"/>
          <w:lang w:val="kk-KZ"/>
        </w:rPr>
        <w:t>к</w:t>
      </w:r>
      <w:r w:rsidRPr="00587806">
        <w:rPr>
          <w:rFonts w:ascii="Times New Roman" w:eastAsia="Times New Roman" w:hAnsi="Times New Roman" w:cs="Times New Roman"/>
          <w:b/>
          <w:bCs/>
          <w:i/>
          <w:iCs/>
          <w:sz w:val="28"/>
          <w:szCs w:val="28"/>
          <w:lang w:val="kk-KZ"/>
        </w:rPr>
        <w:t>те</w:t>
      </w:r>
      <w:r w:rsidRPr="00587806">
        <w:rPr>
          <w:rFonts w:ascii="Times New Roman" w:eastAsia="Times New Roman" w:hAnsi="Times New Roman" w:cs="Times New Roman"/>
          <w:spacing w:val="14"/>
          <w:sz w:val="28"/>
          <w:szCs w:val="28"/>
          <w:lang w:val="kk-KZ"/>
        </w:rPr>
        <w:t xml:space="preserve"> </w:t>
      </w:r>
      <w:r w:rsidRPr="00587806">
        <w:rPr>
          <w:rFonts w:ascii="Times New Roman" w:eastAsia="Times New Roman" w:hAnsi="Times New Roman" w:cs="Times New Roman"/>
          <w:b/>
          <w:bCs/>
          <w:i/>
          <w:iCs/>
          <w:sz w:val="28"/>
          <w:szCs w:val="28"/>
          <w:lang w:val="kk-KZ"/>
        </w:rPr>
        <w:t>е</w:t>
      </w:r>
      <w:r w:rsidRPr="00587806">
        <w:rPr>
          <w:rFonts w:ascii="Times New Roman" w:eastAsia="Times New Roman" w:hAnsi="Times New Roman" w:cs="Times New Roman"/>
          <w:b/>
          <w:bCs/>
          <w:i/>
          <w:iCs/>
          <w:spacing w:val="1"/>
          <w:sz w:val="28"/>
          <w:szCs w:val="28"/>
          <w:lang w:val="kk-KZ"/>
        </w:rPr>
        <w:t>ң</w:t>
      </w:r>
      <w:r w:rsidRPr="00587806">
        <w:rPr>
          <w:rFonts w:ascii="Times New Roman" w:eastAsia="Times New Roman" w:hAnsi="Times New Roman" w:cs="Times New Roman"/>
          <w:b/>
          <w:bCs/>
          <w:i/>
          <w:iCs/>
          <w:sz w:val="28"/>
          <w:szCs w:val="28"/>
          <w:lang w:val="kk-KZ"/>
        </w:rPr>
        <w:t>бе</w:t>
      </w:r>
      <w:r w:rsidRPr="00587806">
        <w:rPr>
          <w:rFonts w:ascii="Times New Roman" w:eastAsia="Times New Roman" w:hAnsi="Times New Roman" w:cs="Times New Roman"/>
          <w:b/>
          <w:bCs/>
          <w:i/>
          <w:iCs/>
          <w:spacing w:val="-1"/>
          <w:sz w:val="28"/>
          <w:szCs w:val="28"/>
          <w:lang w:val="kk-KZ"/>
        </w:rPr>
        <w:t>к</w:t>
      </w:r>
      <w:r w:rsidRPr="00587806">
        <w:rPr>
          <w:rFonts w:ascii="Times New Roman" w:eastAsia="Times New Roman" w:hAnsi="Times New Roman" w:cs="Times New Roman"/>
          <w:spacing w:val="19"/>
          <w:sz w:val="28"/>
          <w:szCs w:val="28"/>
          <w:lang w:val="kk-KZ"/>
        </w:rPr>
        <w:t xml:space="preserve"> </w:t>
      </w:r>
      <w:r w:rsidRPr="00587806">
        <w:rPr>
          <w:rFonts w:ascii="Times New Roman" w:eastAsia="Times New Roman" w:hAnsi="Times New Roman" w:cs="Times New Roman"/>
          <w:b/>
          <w:bCs/>
          <w:i/>
          <w:iCs/>
          <w:sz w:val="28"/>
          <w:szCs w:val="28"/>
          <w:lang w:val="kk-KZ"/>
        </w:rPr>
        <w:t>на</w:t>
      </w:r>
      <w:r w:rsidRPr="00587806">
        <w:rPr>
          <w:rFonts w:ascii="Times New Roman" w:eastAsia="Times New Roman" w:hAnsi="Times New Roman" w:cs="Times New Roman"/>
          <w:b/>
          <w:bCs/>
          <w:i/>
          <w:iCs/>
          <w:spacing w:val="-2"/>
          <w:sz w:val="28"/>
          <w:szCs w:val="28"/>
          <w:lang w:val="kk-KZ"/>
        </w:rPr>
        <w:t>р</w:t>
      </w:r>
      <w:r w:rsidRPr="00587806">
        <w:rPr>
          <w:rFonts w:ascii="Times New Roman" w:eastAsia="Times New Roman" w:hAnsi="Times New Roman" w:cs="Times New Roman"/>
          <w:b/>
          <w:bCs/>
          <w:i/>
          <w:iCs/>
          <w:spacing w:val="1"/>
          <w:sz w:val="28"/>
          <w:szCs w:val="28"/>
          <w:lang w:val="kk-KZ"/>
        </w:rPr>
        <w:t>ы</w:t>
      </w:r>
      <w:r w:rsidRPr="00587806">
        <w:rPr>
          <w:rFonts w:ascii="Times New Roman" w:eastAsia="Times New Roman" w:hAnsi="Times New Roman" w:cs="Times New Roman"/>
          <w:b/>
          <w:bCs/>
          <w:i/>
          <w:iCs/>
          <w:sz w:val="28"/>
          <w:szCs w:val="28"/>
          <w:lang w:val="kk-KZ"/>
        </w:rPr>
        <w:t>ғын</w:t>
      </w:r>
      <w:r w:rsidRPr="00587806">
        <w:rPr>
          <w:rFonts w:ascii="Times New Roman" w:eastAsia="Times New Roman" w:hAnsi="Times New Roman" w:cs="Times New Roman"/>
          <w:b/>
          <w:bCs/>
          <w:i/>
          <w:iCs/>
          <w:spacing w:val="1"/>
          <w:sz w:val="28"/>
          <w:szCs w:val="28"/>
          <w:lang w:val="kk-KZ"/>
        </w:rPr>
        <w:t>д</w:t>
      </w:r>
      <w:r w:rsidRPr="00587806">
        <w:rPr>
          <w:rFonts w:ascii="Times New Roman" w:eastAsia="Times New Roman" w:hAnsi="Times New Roman" w:cs="Times New Roman"/>
          <w:b/>
          <w:bCs/>
          <w:i/>
          <w:iCs/>
          <w:sz w:val="28"/>
          <w:szCs w:val="28"/>
          <w:lang w:val="kk-KZ"/>
        </w:rPr>
        <w:t>а</w:t>
      </w:r>
      <w:r w:rsidRPr="00587806">
        <w:rPr>
          <w:rFonts w:ascii="Times New Roman" w:eastAsia="Times New Roman" w:hAnsi="Times New Roman" w:cs="Times New Roman"/>
          <w:spacing w:val="18"/>
          <w:sz w:val="28"/>
          <w:szCs w:val="28"/>
          <w:lang w:val="kk-KZ"/>
        </w:rPr>
        <w:t xml:space="preserve"> </w:t>
      </w:r>
      <w:r w:rsidRPr="00587806">
        <w:rPr>
          <w:rFonts w:ascii="Times New Roman" w:eastAsia="Times New Roman" w:hAnsi="Times New Roman" w:cs="Times New Roman"/>
          <w:b/>
          <w:bCs/>
          <w:i/>
          <w:iCs/>
          <w:sz w:val="28"/>
          <w:szCs w:val="28"/>
          <w:lang w:val="kk-KZ"/>
        </w:rPr>
        <w:t>ол</w:t>
      </w:r>
      <w:r w:rsidRPr="00587806">
        <w:rPr>
          <w:rFonts w:ascii="Times New Roman" w:eastAsia="Times New Roman" w:hAnsi="Times New Roman" w:cs="Times New Roman"/>
          <w:b/>
          <w:bCs/>
          <w:i/>
          <w:iCs/>
          <w:spacing w:val="-1"/>
          <w:sz w:val="28"/>
          <w:szCs w:val="28"/>
          <w:lang w:val="kk-KZ"/>
        </w:rPr>
        <w:t>а</w:t>
      </w:r>
      <w:r w:rsidRPr="00587806">
        <w:rPr>
          <w:rFonts w:ascii="Times New Roman" w:eastAsia="Times New Roman" w:hAnsi="Times New Roman" w:cs="Times New Roman"/>
          <w:b/>
          <w:bCs/>
          <w:i/>
          <w:iCs/>
          <w:sz w:val="28"/>
          <w:szCs w:val="28"/>
          <w:lang w:val="kk-KZ"/>
        </w:rPr>
        <w:t>р</w:t>
      </w:r>
      <w:r w:rsidRPr="00587806">
        <w:rPr>
          <w:rFonts w:ascii="Times New Roman" w:eastAsia="Times New Roman" w:hAnsi="Times New Roman" w:cs="Times New Roman"/>
          <w:b/>
          <w:bCs/>
          <w:i/>
          <w:iCs/>
          <w:spacing w:val="-1"/>
          <w:sz w:val="28"/>
          <w:szCs w:val="28"/>
          <w:lang w:val="kk-KZ"/>
        </w:rPr>
        <w:t>д</w:t>
      </w:r>
      <w:r w:rsidRPr="00587806">
        <w:rPr>
          <w:rFonts w:ascii="Times New Roman" w:eastAsia="Times New Roman" w:hAnsi="Times New Roman" w:cs="Times New Roman"/>
          <w:b/>
          <w:bCs/>
          <w:i/>
          <w:iCs/>
          <w:spacing w:val="1"/>
          <w:sz w:val="28"/>
          <w:szCs w:val="28"/>
          <w:lang w:val="kk-KZ"/>
        </w:rPr>
        <w:t>ы</w:t>
      </w:r>
      <w:r w:rsidRPr="00587806">
        <w:rPr>
          <w:rFonts w:ascii="Times New Roman" w:eastAsia="Times New Roman" w:hAnsi="Times New Roman" w:cs="Times New Roman"/>
          <w:b/>
          <w:bCs/>
          <w:i/>
          <w:iCs/>
          <w:sz w:val="28"/>
          <w:szCs w:val="28"/>
          <w:lang w:val="kk-KZ"/>
        </w:rPr>
        <w:t>ң</w:t>
      </w:r>
      <w:r w:rsidRPr="00587806">
        <w:rPr>
          <w:rFonts w:ascii="Times New Roman" w:eastAsia="Times New Roman" w:hAnsi="Times New Roman" w:cs="Times New Roman"/>
          <w:spacing w:val="15"/>
          <w:sz w:val="28"/>
          <w:szCs w:val="28"/>
          <w:lang w:val="kk-KZ"/>
        </w:rPr>
        <w:t xml:space="preserve"> </w:t>
      </w:r>
      <w:r w:rsidRPr="00587806">
        <w:rPr>
          <w:rFonts w:ascii="Times New Roman" w:eastAsia="Times New Roman" w:hAnsi="Times New Roman" w:cs="Times New Roman"/>
          <w:b/>
          <w:bCs/>
          <w:i/>
          <w:iCs/>
          <w:sz w:val="28"/>
          <w:szCs w:val="28"/>
          <w:lang w:val="kk-KZ"/>
        </w:rPr>
        <w:t>ж</w:t>
      </w:r>
      <w:r w:rsidRPr="00587806">
        <w:rPr>
          <w:rFonts w:ascii="Times New Roman" w:eastAsia="Times New Roman" w:hAnsi="Times New Roman" w:cs="Times New Roman"/>
          <w:b/>
          <w:bCs/>
          <w:i/>
          <w:iCs/>
          <w:spacing w:val="1"/>
          <w:sz w:val="28"/>
          <w:szCs w:val="28"/>
          <w:lang w:val="kk-KZ"/>
        </w:rPr>
        <w:t>е</w:t>
      </w:r>
      <w:r w:rsidRPr="00587806">
        <w:rPr>
          <w:rFonts w:ascii="Times New Roman" w:eastAsia="Times New Roman" w:hAnsi="Times New Roman" w:cs="Times New Roman"/>
          <w:b/>
          <w:bCs/>
          <w:i/>
          <w:iCs/>
          <w:sz w:val="28"/>
          <w:szCs w:val="28"/>
          <w:lang w:val="kk-KZ"/>
        </w:rPr>
        <w:t>тіс</w:t>
      </w:r>
      <w:r w:rsidRPr="00587806">
        <w:rPr>
          <w:rFonts w:ascii="Times New Roman" w:eastAsia="Times New Roman" w:hAnsi="Times New Roman" w:cs="Times New Roman"/>
          <w:b/>
          <w:bCs/>
          <w:i/>
          <w:iCs/>
          <w:spacing w:val="-1"/>
          <w:sz w:val="28"/>
          <w:szCs w:val="28"/>
          <w:lang w:val="kk-KZ"/>
        </w:rPr>
        <w:t>т</w:t>
      </w:r>
      <w:r w:rsidRPr="00587806">
        <w:rPr>
          <w:rFonts w:ascii="Times New Roman" w:eastAsia="Times New Roman" w:hAnsi="Times New Roman" w:cs="Times New Roman"/>
          <w:b/>
          <w:bCs/>
          <w:i/>
          <w:iCs/>
          <w:sz w:val="28"/>
          <w:szCs w:val="28"/>
          <w:lang w:val="kk-KZ"/>
        </w:rPr>
        <w:t>і</w:t>
      </w:r>
      <w:r w:rsidRPr="00587806">
        <w:rPr>
          <w:rFonts w:ascii="Times New Roman" w:eastAsia="Times New Roman" w:hAnsi="Times New Roman" w:cs="Times New Roman"/>
          <w:b/>
          <w:bCs/>
          <w:i/>
          <w:iCs/>
          <w:spacing w:val="1"/>
          <w:sz w:val="28"/>
          <w:szCs w:val="28"/>
          <w:lang w:val="kk-KZ"/>
        </w:rPr>
        <w:t>к</w:t>
      </w:r>
      <w:r w:rsidRPr="00587806">
        <w:rPr>
          <w:rFonts w:ascii="Times New Roman" w:eastAsia="Times New Roman" w:hAnsi="Times New Roman" w:cs="Times New Roman"/>
          <w:b/>
          <w:bCs/>
          <w:i/>
          <w:iCs/>
          <w:sz w:val="28"/>
          <w:szCs w:val="28"/>
          <w:lang w:val="kk-KZ"/>
        </w:rPr>
        <w:t>т</w:t>
      </w:r>
      <w:r w:rsidRPr="00587806">
        <w:rPr>
          <w:rFonts w:ascii="Times New Roman" w:eastAsia="Times New Roman" w:hAnsi="Times New Roman" w:cs="Times New Roman"/>
          <w:b/>
          <w:bCs/>
          <w:i/>
          <w:iCs/>
          <w:spacing w:val="-1"/>
          <w:sz w:val="28"/>
          <w:szCs w:val="28"/>
          <w:lang w:val="kk-KZ"/>
        </w:rPr>
        <w:t>ер</w:t>
      </w:r>
      <w:r w:rsidRPr="00587806">
        <w:rPr>
          <w:rFonts w:ascii="Times New Roman" w:eastAsia="Times New Roman" w:hAnsi="Times New Roman" w:cs="Times New Roman"/>
          <w:b/>
          <w:bCs/>
          <w:i/>
          <w:iCs/>
          <w:sz w:val="28"/>
          <w:szCs w:val="28"/>
          <w:lang w:val="kk-KZ"/>
        </w:rPr>
        <w:t>і</w:t>
      </w:r>
      <w:r w:rsidRPr="00587806">
        <w:rPr>
          <w:rFonts w:ascii="Times New Roman" w:eastAsia="Times New Roman" w:hAnsi="Times New Roman" w:cs="Times New Roman"/>
          <w:spacing w:val="15"/>
          <w:sz w:val="28"/>
          <w:szCs w:val="28"/>
          <w:lang w:val="kk-KZ"/>
        </w:rPr>
        <w:t xml:space="preserve"> </w:t>
      </w:r>
      <w:r w:rsidRPr="00587806">
        <w:rPr>
          <w:rFonts w:ascii="Times New Roman" w:eastAsia="Times New Roman" w:hAnsi="Times New Roman" w:cs="Times New Roman"/>
          <w:b/>
          <w:bCs/>
          <w:i/>
          <w:iCs/>
          <w:spacing w:val="2"/>
          <w:sz w:val="28"/>
          <w:szCs w:val="28"/>
          <w:lang w:val="kk-KZ"/>
        </w:rPr>
        <w:t>ү</w:t>
      </w:r>
      <w:r w:rsidRPr="00587806">
        <w:rPr>
          <w:rFonts w:ascii="Times New Roman" w:eastAsia="Times New Roman" w:hAnsi="Times New Roman" w:cs="Times New Roman"/>
          <w:b/>
          <w:bCs/>
          <w:i/>
          <w:iCs/>
          <w:spacing w:val="1"/>
          <w:sz w:val="28"/>
          <w:szCs w:val="28"/>
          <w:lang w:val="kk-KZ"/>
        </w:rPr>
        <w:t>ш</w:t>
      </w:r>
      <w:r w:rsidRPr="00587806">
        <w:rPr>
          <w:rFonts w:ascii="Times New Roman" w:eastAsia="Times New Roman" w:hAnsi="Times New Roman" w:cs="Times New Roman"/>
          <w:b/>
          <w:bCs/>
          <w:i/>
          <w:iCs/>
          <w:sz w:val="28"/>
          <w:szCs w:val="28"/>
          <w:lang w:val="kk-KZ"/>
        </w:rPr>
        <w:t>ін</w:t>
      </w:r>
      <w:r w:rsidRPr="00587806">
        <w:rPr>
          <w:rFonts w:ascii="Times New Roman" w:eastAsia="Times New Roman" w:hAnsi="Times New Roman" w:cs="Times New Roman"/>
          <w:sz w:val="28"/>
          <w:szCs w:val="28"/>
          <w:lang w:val="kk-KZ"/>
        </w:rPr>
        <w:t xml:space="preserve"> </w:t>
      </w:r>
      <w:r w:rsidRPr="00587806">
        <w:rPr>
          <w:rFonts w:ascii="Times New Roman" w:eastAsia="Times New Roman" w:hAnsi="Times New Roman" w:cs="Times New Roman"/>
          <w:b/>
          <w:bCs/>
          <w:i/>
          <w:iCs/>
          <w:spacing w:val="-1"/>
          <w:sz w:val="28"/>
          <w:szCs w:val="28"/>
          <w:lang w:val="kk-KZ"/>
        </w:rPr>
        <w:t>қ</w:t>
      </w:r>
      <w:r w:rsidRPr="00587806">
        <w:rPr>
          <w:rFonts w:ascii="Times New Roman" w:eastAsia="Times New Roman" w:hAnsi="Times New Roman" w:cs="Times New Roman"/>
          <w:b/>
          <w:bCs/>
          <w:i/>
          <w:iCs/>
          <w:sz w:val="28"/>
          <w:szCs w:val="28"/>
          <w:lang w:val="kk-KZ"/>
        </w:rPr>
        <w:t>а</w:t>
      </w:r>
      <w:r w:rsidRPr="00587806">
        <w:rPr>
          <w:rFonts w:ascii="Times New Roman" w:eastAsia="Times New Roman" w:hAnsi="Times New Roman" w:cs="Times New Roman"/>
          <w:b/>
          <w:bCs/>
          <w:i/>
          <w:iCs/>
          <w:spacing w:val="-1"/>
          <w:sz w:val="28"/>
          <w:szCs w:val="28"/>
          <w:lang w:val="kk-KZ"/>
        </w:rPr>
        <w:t>ж</w:t>
      </w:r>
      <w:r w:rsidRPr="00587806">
        <w:rPr>
          <w:rFonts w:ascii="Times New Roman" w:eastAsia="Times New Roman" w:hAnsi="Times New Roman" w:cs="Times New Roman"/>
          <w:b/>
          <w:bCs/>
          <w:i/>
          <w:iCs/>
          <w:spacing w:val="1"/>
          <w:sz w:val="28"/>
          <w:szCs w:val="28"/>
          <w:lang w:val="kk-KZ"/>
        </w:rPr>
        <w:t>е</w:t>
      </w:r>
      <w:r w:rsidRPr="00587806">
        <w:rPr>
          <w:rFonts w:ascii="Times New Roman" w:eastAsia="Times New Roman" w:hAnsi="Times New Roman" w:cs="Times New Roman"/>
          <w:b/>
          <w:bCs/>
          <w:i/>
          <w:iCs/>
          <w:sz w:val="28"/>
          <w:szCs w:val="28"/>
          <w:lang w:val="kk-KZ"/>
        </w:rPr>
        <w:t>т</w:t>
      </w:r>
      <w:r w:rsidRPr="00587806">
        <w:rPr>
          <w:rFonts w:ascii="Times New Roman" w:eastAsia="Times New Roman" w:hAnsi="Times New Roman" w:cs="Times New Roman"/>
          <w:b/>
          <w:bCs/>
          <w:i/>
          <w:iCs/>
          <w:spacing w:val="-2"/>
          <w:sz w:val="28"/>
          <w:szCs w:val="28"/>
          <w:lang w:val="kk-KZ"/>
        </w:rPr>
        <w:t>т</w:t>
      </w:r>
      <w:r w:rsidRPr="00587806">
        <w:rPr>
          <w:rFonts w:ascii="Times New Roman" w:eastAsia="Times New Roman" w:hAnsi="Times New Roman" w:cs="Times New Roman"/>
          <w:b/>
          <w:bCs/>
          <w:i/>
          <w:iCs/>
          <w:sz w:val="28"/>
          <w:szCs w:val="28"/>
          <w:lang w:val="kk-KZ"/>
        </w:rPr>
        <w:t>і</w:t>
      </w:r>
      <w:r w:rsidRPr="00587806">
        <w:rPr>
          <w:rFonts w:ascii="Times New Roman" w:eastAsia="Times New Roman" w:hAnsi="Times New Roman" w:cs="Times New Roman"/>
          <w:spacing w:val="85"/>
          <w:sz w:val="28"/>
          <w:szCs w:val="28"/>
          <w:lang w:val="kk-KZ"/>
        </w:rPr>
        <w:t xml:space="preserve"> </w:t>
      </w:r>
      <w:r w:rsidRPr="00587806">
        <w:rPr>
          <w:rFonts w:ascii="Times New Roman" w:eastAsia="Times New Roman" w:hAnsi="Times New Roman" w:cs="Times New Roman"/>
          <w:b/>
          <w:bCs/>
          <w:i/>
          <w:iCs/>
          <w:sz w:val="28"/>
          <w:szCs w:val="28"/>
          <w:lang w:val="kk-KZ"/>
        </w:rPr>
        <w:t>д</w:t>
      </w:r>
      <w:r w:rsidRPr="00587806">
        <w:rPr>
          <w:rFonts w:ascii="Times New Roman" w:eastAsia="Times New Roman" w:hAnsi="Times New Roman" w:cs="Times New Roman"/>
          <w:b/>
          <w:bCs/>
          <w:i/>
          <w:iCs/>
          <w:spacing w:val="1"/>
          <w:sz w:val="28"/>
          <w:szCs w:val="28"/>
          <w:lang w:val="kk-KZ"/>
        </w:rPr>
        <w:t>а</w:t>
      </w:r>
      <w:r w:rsidRPr="00587806">
        <w:rPr>
          <w:rFonts w:ascii="Times New Roman" w:eastAsia="Times New Roman" w:hAnsi="Times New Roman" w:cs="Times New Roman"/>
          <w:b/>
          <w:bCs/>
          <w:i/>
          <w:iCs/>
          <w:sz w:val="28"/>
          <w:szCs w:val="28"/>
          <w:lang w:val="kk-KZ"/>
        </w:rPr>
        <w:t>ғдыл</w:t>
      </w:r>
      <w:r w:rsidRPr="00587806">
        <w:rPr>
          <w:rFonts w:ascii="Times New Roman" w:eastAsia="Times New Roman" w:hAnsi="Times New Roman" w:cs="Times New Roman"/>
          <w:b/>
          <w:bCs/>
          <w:i/>
          <w:iCs/>
          <w:spacing w:val="-1"/>
          <w:sz w:val="28"/>
          <w:szCs w:val="28"/>
          <w:lang w:val="kk-KZ"/>
        </w:rPr>
        <w:t>а</w:t>
      </w:r>
      <w:r w:rsidRPr="00587806">
        <w:rPr>
          <w:rFonts w:ascii="Times New Roman" w:eastAsia="Times New Roman" w:hAnsi="Times New Roman" w:cs="Times New Roman"/>
          <w:b/>
          <w:bCs/>
          <w:i/>
          <w:iCs/>
          <w:sz w:val="28"/>
          <w:szCs w:val="28"/>
          <w:lang w:val="kk-KZ"/>
        </w:rPr>
        <w:t>р</w:t>
      </w:r>
      <w:r w:rsidRPr="00587806">
        <w:rPr>
          <w:rFonts w:ascii="Times New Roman" w:eastAsia="Times New Roman" w:hAnsi="Times New Roman" w:cs="Times New Roman"/>
          <w:b/>
          <w:bCs/>
          <w:i/>
          <w:iCs/>
          <w:spacing w:val="-1"/>
          <w:sz w:val="28"/>
          <w:szCs w:val="28"/>
          <w:lang w:val="kk-KZ"/>
        </w:rPr>
        <w:t>м</w:t>
      </w:r>
      <w:r w:rsidRPr="00587806">
        <w:rPr>
          <w:rFonts w:ascii="Times New Roman" w:eastAsia="Times New Roman" w:hAnsi="Times New Roman" w:cs="Times New Roman"/>
          <w:b/>
          <w:bCs/>
          <w:i/>
          <w:iCs/>
          <w:sz w:val="28"/>
          <w:szCs w:val="28"/>
          <w:lang w:val="kk-KZ"/>
        </w:rPr>
        <w:t>ен</w:t>
      </w:r>
      <w:r w:rsidRPr="00587806">
        <w:rPr>
          <w:rFonts w:ascii="Times New Roman" w:eastAsia="Times New Roman" w:hAnsi="Times New Roman" w:cs="Times New Roman"/>
          <w:spacing w:val="82"/>
          <w:sz w:val="28"/>
          <w:szCs w:val="28"/>
          <w:lang w:val="kk-KZ"/>
        </w:rPr>
        <w:t xml:space="preserve"> </w:t>
      </w:r>
      <w:r w:rsidRPr="00587806">
        <w:rPr>
          <w:rFonts w:ascii="Times New Roman" w:eastAsia="Times New Roman" w:hAnsi="Times New Roman" w:cs="Times New Roman"/>
          <w:b/>
          <w:bCs/>
          <w:i/>
          <w:iCs/>
          <w:spacing w:val="1"/>
          <w:sz w:val="28"/>
          <w:szCs w:val="28"/>
          <w:lang w:val="kk-KZ"/>
        </w:rPr>
        <w:t>қ</w:t>
      </w:r>
      <w:r w:rsidRPr="00587806">
        <w:rPr>
          <w:rFonts w:ascii="Times New Roman" w:eastAsia="Times New Roman" w:hAnsi="Times New Roman" w:cs="Times New Roman"/>
          <w:b/>
          <w:bCs/>
          <w:i/>
          <w:iCs/>
          <w:sz w:val="28"/>
          <w:szCs w:val="28"/>
          <w:lang w:val="kk-KZ"/>
        </w:rPr>
        <w:t>амтам</w:t>
      </w:r>
      <w:r w:rsidRPr="00587806">
        <w:rPr>
          <w:rFonts w:ascii="Times New Roman" w:eastAsia="Times New Roman" w:hAnsi="Times New Roman" w:cs="Times New Roman"/>
          <w:b/>
          <w:bCs/>
          <w:i/>
          <w:iCs/>
          <w:spacing w:val="-1"/>
          <w:sz w:val="28"/>
          <w:szCs w:val="28"/>
          <w:lang w:val="kk-KZ"/>
        </w:rPr>
        <w:t>а</w:t>
      </w:r>
      <w:r w:rsidRPr="00587806">
        <w:rPr>
          <w:rFonts w:ascii="Times New Roman" w:eastAsia="Times New Roman" w:hAnsi="Times New Roman" w:cs="Times New Roman"/>
          <w:b/>
          <w:bCs/>
          <w:i/>
          <w:iCs/>
          <w:sz w:val="28"/>
          <w:szCs w:val="28"/>
          <w:lang w:val="kk-KZ"/>
        </w:rPr>
        <w:t>с</w:t>
      </w:r>
      <w:r w:rsidRPr="00587806">
        <w:rPr>
          <w:rFonts w:ascii="Times New Roman" w:eastAsia="Times New Roman" w:hAnsi="Times New Roman" w:cs="Times New Roman"/>
          <w:b/>
          <w:bCs/>
          <w:i/>
          <w:iCs/>
          <w:spacing w:val="-1"/>
          <w:sz w:val="28"/>
          <w:szCs w:val="28"/>
          <w:lang w:val="kk-KZ"/>
        </w:rPr>
        <w:t>ы</w:t>
      </w:r>
      <w:r w:rsidRPr="00587806">
        <w:rPr>
          <w:rFonts w:ascii="Times New Roman" w:eastAsia="Times New Roman" w:hAnsi="Times New Roman" w:cs="Times New Roman"/>
          <w:b/>
          <w:bCs/>
          <w:i/>
          <w:iCs/>
          <w:sz w:val="28"/>
          <w:szCs w:val="28"/>
          <w:lang w:val="kk-KZ"/>
        </w:rPr>
        <w:t>з</w:t>
      </w:r>
      <w:r w:rsidRPr="00587806">
        <w:rPr>
          <w:rFonts w:ascii="Times New Roman" w:eastAsia="Times New Roman" w:hAnsi="Times New Roman" w:cs="Times New Roman"/>
          <w:spacing w:val="84"/>
          <w:sz w:val="28"/>
          <w:szCs w:val="28"/>
          <w:lang w:val="kk-KZ"/>
        </w:rPr>
        <w:t xml:space="preserve"> </w:t>
      </w:r>
      <w:r w:rsidRPr="00587806">
        <w:rPr>
          <w:rFonts w:ascii="Times New Roman" w:eastAsia="Times New Roman" w:hAnsi="Times New Roman" w:cs="Times New Roman"/>
          <w:b/>
          <w:bCs/>
          <w:i/>
          <w:iCs/>
          <w:sz w:val="28"/>
          <w:szCs w:val="28"/>
          <w:lang w:val="kk-KZ"/>
        </w:rPr>
        <w:t>ету</w:t>
      </w:r>
      <w:r w:rsidRPr="00587806">
        <w:rPr>
          <w:rFonts w:ascii="Times New Roman" w:eastAsia="Times New Roman" w:hAnsi="Times New Roman" w:cs="Times New Roman"/>
          <w:b/>
          <w:bCs/>
          <w:i/>
          <w:iCs/>
          <w:spacing w:val="2"/>
          <w:sz w:val="28"/>
          <w:szCs w:val="28"/>
          <w:lang w:val="kk-KZ"/>
        </w:rPr>
        <w:t>і</w:t>
      </w:r>
      <w:r w:rsidRPr="00587806">
        <w:rPr>
          <w:rFonts w:ascii="Times New Roman" w:eastAsia="Times New Roman" w:hAnsi="Times New Roman" w:cs="Times New Roman"/>
          <w:b/>
          <w:bCs/>
          <w:i/>
          <w:iCs/>
          <w:sz w:val="28"/>
          <w:szCs w:val="28"/>
          <w:lang w:val="kk-KZ"/>
        </w:rPr>
        <w:t>н</w:t>
      </w:r>
      <w:r w:rsidRPr="00587806">
        <w:rPr>
          <w:rFonts w:ascii="Times New Roman" w:eastAsia="Times New Roman" w:hAnsi="Times New Roman" w:cs="Times New Roman"/>
          <w:spacing w:val="89"/>
          <w:sz w:val="28"/>
          <w:szCs w:val="28"/>
          <w:lang w:val="kk-KZ"/>
        </w:rPr>
        <w:t xml:space="preserve"> </w:t>
      </w:r>
      <w:r w:rsidRPr="00587806">
        <w:rPr>
          <w:rFonts w:ascii="Times New Roman" w:eastAsia="Times New Roman" w:hAnsi="Times New Roman" w:cs="Times New Roman"/>
          <w:b/>
          <w:bCs/>
          <w:i/>
          <w:iCs/>
          <w:sz w:val="28"/>
          <w:szCs w:val="28"/>
          <w:lang w:val="kk-KZ"/>
        </w:rPr>
        <w:t>та</w:t>
      </w:r>
      <w:r w:rsidRPr="00587806">
        <w:rPr>
          <w:rFonts w:ascii="Times New Roman" w:eastAsia="Times New Roman" w:hAnsi="Times New Roman" w:cs="Times New Roman"/>
          <w:b/>
          <w:bCs/>
          <w:i/>
          <w:iCs/>
          <w:spacing w:val="-1"/>
          <w:sz w:val="28"/>
          <w:szCs w:val="28"/>
          <w:lang w:val="kk-KZ"/>
        </w:rPr>
        <w:t>л</w:t>
      </w:r>
      <w:r w:rsidRPr="00587806">
        <w:rPr>
          <w:rFonts w:ascii="Times New Roman" w:eastAsia="Times New Roman" w:hAnsi="Times New Roman" w:cs="Times New Roman"/>
          <w:b/>
          <w:bCs/>
          <w:i/>
          <w:iCs/>
          <w:spacing w:val="1"/>
          <w:sz w:val="28"/>
          <w:szCs w:val="28"/>
          <w:lang w:val="kk-KZ"/>
        </w:rPr>
        <w:t>а</w:t>
      </w:r>
      <w:r w:rsidRPr="00587806">
        <w:rPr>
          <w:rFonts w:ascii="Times New Roman" w:eastAsia="Times New Roman" w:hAnsi="Times New Roman" w:cs="Times New Roman"/>
          <w:b/>
          <w:bCs/>
          <w:i/>
          <w:iCs/>
          <w:sz w:val="28"/>
          <w:szCs w:val="28"/>
          <w:lang w:val="kk-KZ"/>
        </w:rPr>
        <w:t>п</w:t>
      </w:r>
      <w:r w:rsidRPr="00587806">
        <w:rPr>
          <w:rFonts w:ascii="Times New Roman" w:eastAsia="Times New Roman" w:hAnsi="Times New Roman" w:cs="Times New Roman"/>
          <w:spacing w:val="83"/>
          <w:sz w:val="28"/>
          <w:szCs w:val="28"/>
          <w:lang w:val="kk-KZ"/>
        </w:rPr>
        <w:t xml:space="preserve"> </w:t>
      </w:r>
      <w:r w:rsidRPr="00587806">
        <w:rPr>
          <w:rFonts w:ascii="Times New Roman" w:eastAsia="Times New Roman" w:hAnsi="Times New Roman" w:cs="Times New Roman"/>
          <w:b/>
          <w:bCs/>
          <w:i/>
          <w:iCs/>
          <w:spacing w:val="1"/>
          <w:sz w:val="28"/>
          <w:szCs w:val="28"/>
          <w:lang w:val="kk-KZ"/>
        </w:rPr>
        <w:t>е</w:t>
      </w:r>
      <w:r w:rsidRPr="00587806">
        <w:rPr>
          <w:rFonts w:ascii="Times New Roman" w:eastAsia="Times New Roman" w:hAnsi="Times New Roman" w:cs="Times New Roman"/>
          <w:b/>
          <w:bCs/>
          <w:i/>
          <w:iCs/>
          <w:sz w:val="28"/>
          <w:szCs w:val="28"/>
          <w:lang w:val="kk-KZ"/>
        </w:rPr>
        <w:t>теді.</w:t>
      </w:r>
      <w:r w:rsidRPr="00587806">
        <w:rPr>
          <w:rFonts w:ascii="Times New Roman" w:eastAsia="Times New Roman" w:hAnsi="Times New Roman" w:cs="Times New Roman"/>
          <w:sz w:val="28"/>
          <w:szCs w:val="28"/>
          <w:lang w:val="kk-KZ"/>
        </w:rPr>
        <w:t xml:space="preserve"> </w:t>
      </w:r>
      <w:r w:rsidRPr="00587806">
        <w:rPr>
          <w:rFonts w:ascii="Times New Roman" w:eastAsia="Times New Roman" w:hAnsi="Times New Roman" w:cs="Times New Roman"/>
          <w:b/>
          <w:bCs/>
          <w:i/>
          <w:iCs/>
          <w:sz w:val="28"/>
          <w:szCs w:val="28"/>
          <w:lang w:val="kk-KZ"/>
        </w:rPr>
        <w:t>(М</w:t>
      </w:r>
      <w:r w:rsidRPr="00587806">
        <w:rPr>
          <w:rFonts w:ascii="Times New Roman" w:eastAsia="Times New Roman" w:hAnsi="Times New Roman" w:cs="Times New Roman"/>
          <w:b/>
          <w:bCs/>
          <w:i/>
          <w:iCs/>
          <w:spacing w:val="-1"/>
          <w:sz w:val="28"/>
          <w:szCs w:val="28"/>
          <w:lang w:val="kk-KZ"/>
        </w:rPr>
        <w:t>ак</w:t>
      </w:r>
      <w:r w:rsidRPr="00587806">
        <w:rPr>
          <w:rFonts w:ascii="Times New Roman" w:eastAsia="Times New Roman" w:hAnsi="Times New Roman" w:cs="Times New Roman"/>
          <w:b/>
          <w:bCs/>
          <w:i/>
          <w:iCs/>
          <w:spacing w:val="1"/>
          <w:sz w:val="28"/>
          <w:szCs w:val="28"/>
          <w:lang w:val="kk-KZ"/>
        </w:rPr>
        <w:t>Г</w:t>
      </w:r>
      <w:r w:rsidRPr="00587806">
        <w:rPr>
          <w:rFonts w:ascii="Times New Roman" w:eastAsia="Times New Roman" w:hAnsi="Times New Roman" w:cs="Times New Roman"/>
          <w:b/>
          <w:bCs/>
          <w:i/>
          <w:iCs/>
          <w:sz w:val="28"/>
          <w:szCs w:val="28"/>
          <w:lang w:val="kk-KZ"/>
        </w:rPr>
        <w:t>о,</w:t>
      </w:r>
      <w:r w:rsidRPr="00587806">
        <w:rPr>
          <w:rFonts w:ascii="Times New Roman" w:eastAsia="Times New Roman" w:hAnsi="Times New Roman" w:cs="Times New Roman"/>
          <w:sz w:val="28"/>
          <w:szCs w:val="28"/>
          <w:lang w:val="kk-KZ"/>
        </w:rPr>
        <w:t xml:space="preserve"> </w:t>
      </w:r>
      <w:r w:rsidRPr="00587806">
        <w:rPr>
          <w:rFonts w:ascii="Times New Roman" w:eastAsia="Times New Roman" w:hAnsi="Times New Roman" w:cs="Times New Roman"/>
          <w:b/>
          <w:bCs/>
          <w:i/>
          <w:iCs/>
          <w:sz w:val="28"/>
          <w:szCs w:val="28"/>
          <w:lang w:val="kk-KZ"/>
        </w:rPr>
        <w:t>2</w:t>
      </w:r>
      <w:r w:rsidRPr="00587806">
        <w:rPr>
          <w:rFonts w:ascii="Times New Roman" w:eastAsia="Times New Roman" w:hAnsi="Times New Roman" w:cs="Times New Roman"/>
          <w:b/>
          <w:bCs/>
          <w:i/>
          <w:iCs/>
          <w:spacing w:val="-1"/>
          <w:sz w:val="28"/>
          <w:szCs w:val="28"/>
          <w:lang w:val="kk-KZ"/>
        </w:rPr>
        <w:t>0</w:t>
      </w:r>
      <w:r w:rsidRPr="00587806">
        <w:rPr>
          <w:rFonts w:ascii="Times New Roman" w:eastAsia="Times New Roman" w:hAnsi="Times New Roman" w:cs="Times New Roman"/>
          <w:b/>
          <w:bCs/>
          <w:i/>
          <w:iCs/>
          <w:sz w:val="28"/>
          <w:szCs w:val="28"/>
          <w:lang w:val="kk-KZ"/>
        </w:rPr>
        <w:t>08)</w:t>
      </w:r>
    </w:p>
    <w:p w:rsidR="00587806" w:rsidRDefault="00587806" w:rsidP="006B49DE">
      <w:pPr>
        <w:widowControl w:val="0"/>
        <w:autoSpaceDE w:val="0"/>
        <w:autoSpaceDN w:val="0"/>
        <w:adjustRightInd w:val="0"/>
        <w:spacing w:after="0" w:line="240" w:lineRule="auto"/>
        <w:ind w:left="2" w:right="231" w:firstLine="708"/>
        <w:jc w:val="both"/>
        <w:rPr>
          <w:rFonts w:ascii="Times New Roman" w:eastAsia="Times New Roman" w:hAnsi="Times New Roman" w:cs="Times New Roman"/>
          <w:w w:val="89"/>
          <w:sz w:val="28"/>
          <w:szCs w:val="28"/>
          <w:lang w:val="kk-KZ"/>
        </w:rPr>
      </w:pPr>
    </w:p>
    <w:p w:rsidR="00F518C5" w:rsidRPr="00F518C5" w:rsidRDefault="00F518C5" w:rsidP="006B49DE">
      <w:pPr>
        <w:widowControl w:val="0"/>
        <w:autoSpaceDE w:val="0"/>
        <w:autoSpaceDN w:val="0"/>
        <w:adjustRightInd w:val="0"/>
        <w:spacing w:after="0" w:line="240" w:lineRule="auto"/>
        <w:ind w:left="2" w:right="231"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w w:val="89"/>
          <w:sz w:val="28"/>
          <w:szCs w:val="28"/>
          <w:lang w:val="kk-KZ"/>
        </w:rPr>
        <w:t xml:space="preserve">Көп жағдайда ата – аналардан: «Менің балама бағаны төмендетіп қойыпты, менің балам сабақты жақсы оқиды» деген пікірлерін жиі естіп жатамыз.  Яғни, бұл ата-аналардың  ойынша кез- келген баланың жауабына қарап,  оны бағалау оңай деген қате пікірі десек те болады. </w:t>
      </w:r>
    </w:p>
    <w:p w:rsidR="00F518C5" w:rsidRDefault="00237F8C" w:rsidP="006B49DE">
      <w:pPr>
        <w:widowControl w:val="0"/>
        <w:autoSpaceDE w:val="0"/>
        <w:autoSpaceDN w:val="0"/>
        <w:adjustRightInd w:val="0"/>
        <w:spacing w:after="0" w:line="240" w:lineRule="auto"/>
        <w:ind w:left="2" w:right="24" w:firstLine="708"/>
        <w:jc w:val="both"/>
        <w:rPr>
          <w:rFonts w:ascii="Times New Roman" w:eastAsia="Times New Roman" w:hAnsi="Times New Roman" w:cs="Times New Roman"/>
          <w:spacing w:val="-1"/>
          <w:w w:val="92"/>
          <w:sz w:val="28"/>
          <w:szCs w:val="28"/>
          <w:lang w:val="kk-KZ"/>
        </w:rPr>
      </w:pPr>
      <w:r>
        <w:rPr>
          <w:rFonts w:ascii="Times New Roman" w:eastAsia="Times New Roman" w:hAnsi="Times New Roman" w:cs="Times New Roman"/>
          <w:spacing w:val="-1"/>
          <w:w w:val="92"/>
          <w:sz w:val="28"/>
          <w:szCs w:val="28"/>
          <w:lang w:val="kk-KZ"/>
        </w:rPr>
        <w:t xml:space="preserve">Бірақта оқушының күнделікті сабақта нені меңгеруі, білуі керек екені туралы оқу бағдарламасы, мұғалімнің күнтізбелік жоспары бар. Мұны естен шығармағанымыз дұрыс. </w:t>
      </w:r>
      <w:r w:rsidR="004760AE">
        <w:rPr>
          <w:rFonts w:ascii="Times New Roman" w:eastAsia="Times New Roman" w:hAnsi="Times New Roman" w:cs="Times New Roman"/>
          <w:spacing w:val="-1"/>
          <w:w w:val="92"/>
          <w:sz w:val="28"/>
          <w:szCs w:val="28"/>
          <w:lang w:val="kk-KZ"/>
        </w:rPr>
        <w:t xml:space="preserve"> </w:t>
      </w:r>
    </w:p>
    <w:p w:rsidR="004760AE" w:rsidRDefault="004760AE" w:rsidP="006B49DE">
      <w:pPr>
        <w:widowControl w:val="0"/>
        <w:autoSpaceDE w:val="0"/>
        <w:autoSpaceDN w:val="0"/>
        <w:adjustRightInd w:val="0"/>
        <w:spacing w:after="0" w:line="240" w:lineRule="auto"/>
        <w:ind w:left="2" w:right="24" w:firstLine="708"/>
        <w:jc w:val="both"/>
        <w:rPr>
          <w:rFonts w:ascii="Times New Roman" w:eastAsia="Times New Roman" w:hAnsi="Times New Roman" w:cs="Times New Roman"/>
          <w:spacing w:val="-1"/>
          <w:w w:val="92"/>
          <w:sz w:val="28"/>
          <w:szCs w:val="28"/>
          <w:lang w:val="kk-KZ"/>
        </w:rPr>
      </w:pPr>
      <w:r>
        <w:rPr>
          <w:rFonts w:ascii="Times New Roman" w:eastAsia="Times New Roman" w:hAnsi="Times New Roman" w:cs="Times New Roman"/>
          <w:spacing w:val="-1"/>
          <w:w w:val="92"/>
          <w:sz w:val="28"/>
          <w:szCs w:val="28"/>
          <w:lang w:val="kk-KZ"/>
        </w:rPr>
        <w:t xml:space="preserve">Бағалау мен баға – бұл </w:t>
      </w:r>
      <w:r w:rsidR="00DD6883">
        <w:rPr>
          <w:rFonts w:ascii="Times New Roman" w:eastAsia="Times New Roman" w:hAnsi="Times New Roman" w:cs="Times New Roman"/>
          <w:spacing w:val="-1"/>
          <w:w w:val="92"/>
          <w:sz w:val="28"/>
          <w:szCs w:val="28"/>
          <w:lang w:val="kk-KZ"/>
        </w:rPr>
        <w:t xml:space="preserve"> ұғымдардың астарында ұстаздың жеке қасиеттері, оқушымен жұмыс жасау стилі, оқушының ынта-жігері жатыр. Оқушының жұмысын бағаламау оқушыға, оның пәнге, мұғалімге деген қарым қатынасына кері әсерін тигізеді.</w:t>
      </w:r>
      <w:r w:rsidR="002F7BF7">
        <w:rPr>
          <w:rFonts w:ascii="Times New Roman" w:eastAsia="Times New Roman" w:hAnsi="Times New Roman" w:cs="Times New Roman"/>
          <w:spacing w:val="-1"/>
          <w:w w:val="92"/>
          <w:sz w:val="28"/>
          <w:szCs w:val="28"/>
          <w:lang w:val="kk-KZ"/>
        </w:rPr>
        <w:t xml:space="preserve"> Мұғалім оқушыны бағалау барысында:</w:t>
      </w:r>
    </w:p>
    <w:p w:rsidR="002F7BF7" w:rsidRDefault="002F7BF7" w:rsidP="006B49DE">
      <w:pPr>
        <w:pStyle w:val="a6"/>
        <w:widowControl w:val="0"/>
        <w:numPr>
          <w:ilvl w:val="0"/>
          <w:numId w:val="12"/>
        </w:numPr>
        <w:autoSpaceDE w:val="0"/>
        <w:autoSpaceDN w:val="0"/>
        <w:adjustRightInd w:val="0"/>
        <w:spacing w:after="0" w:line="240" w:lineRule="auto"/>
        <w:ind w:right="2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Әр түрлі екі оқушыға бірдей баға қойылса, олардың сабақты игеруі де тең дәрежеде;</w:t>
      </w:r>
    </w:p>
    <w:p w:rsidR="002F7BF7" w:rsidRDefault="002F7BF7" w:rsidP="006B49DE">
      <w:pPr>
        <w:pStyle w:val="a6"/>
        <w:widowControl w:val="0"/>
        <w:numPr>
          <w:ilvl w:val="0"/>
          <w:numId w:val="12"/>
        </w:numPr>
        <w:autoSpaceDE w:val="0"/>
        <w:autoSpaceDN w:val="0"/>
        <w:adjustRightInd w:val="0"/>
        <w:spacing w:after="0" w:line="240" w:lineRule="auto"/>
        <w:ind w:right="2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Баға қою барысында мұғалімнің оқушыға қарым –қатынасы емес, оқушының нақты оқу үлгерімі ескерілуі керек екенін ұмытпауы ке</w:t>
      </w:r>
      <w:r w:rsidR="00F869FF">
        <w:rPr>
          <w:rFonts w:ascii="Times New Roman" w:eastAsia="Times New Roman" w:hAnsi="Times New Roman" w:cs="Times New Roman"/>
          <w:sz w:val="28"/>
          <w:szCs w:val="28"/>
          <w:lang w:val="kk-KZ"/>
        </w:rPr>
        <w:t>р</w:t>
      </w:r>
      <w:r>
        <w:rPr>
          <w:rFonts w:ascii="Times New Roman" w:eastAsia="Times New Roman" w:hAnsi="Times New Roman" w:cs="Times New Roman"/>
          <w:sz w:val="28"/>
          <w:szCs w:val="28"/>
          <w:lang w:val="kk-KZ"/>
        </w:rPr>
        <w:t xml:space="preserve">ек. </w:t>
      </w:r>
    </w:p>
    <w:p w:rsidR="002F7BF7" w:rsidRPr="002F7BF7" w:rsidRDefault="002F7BF7" w:rsidP="006B49DE">
      <w:pPr>
        <w:widowControl w:val="0"/>
        <w:autoSpaceDE w:val="0"/>
        <w:autoSpaceDN w:val="0"/>
        <w:adjustRightInd w:val="0"/>
        <w:spacing w:after="0" w:line="240" w:lineRule="auto"/>
        <w:ind w:right="2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Бірақ көп жағдайда ұстаздардың оқушыларды «мықты», «орташа» және «әлсіз»  топтарға бөлуі</w:t>
      </w:r>
      <w:r w:rsidR="00B0668D">
        <w:rPr>
          <w:rFonts w:ascii="Times New Roman" w:eastAsia="Times New Roman" w:hAnsi="Times New Roman" w:cs="Times New Roman"/>
          <w:sz w:val="28"/>
          <w:szCs w:val="28"/>
          <w:lang w:val="kk-KZ"/>
        </w:rPr>
        <w:t xml:space="preserve"> жиі кездеседі. Егер оқушы «әлсіз» топқа түссе оған алдыңғы екі топқа  кіруі қиындау болады. Кейде ата – аналарға  жағыну үшін немесе жас мамандар ата-аналар сөзінен қорыққаннан бағаны көтеріп қойып жатады. Бұл да оқушыны жеке тұлға ретінде бағалауға</w:t>
      </w:r>
      <w:r w:rsidR="000D0176">
        <w:rPr>
          <w:rFonts w:ascii="Times New Roman" w:eastAsia="Times New Roman" w:hAnsi="Times New Roman" w:cs="Times New Roman"/>
          <w:sz w:val="28"/>
          <w:szCs w:val="28"/>
          <w:lang w:val="kk-KZ"/>
        </w:rPr>
        <w:t>, қалыптастыруға</w:t>
      </w:r>
      <w:r w:rsidR="00B0668D">
        <w:rPr>
          <w:rFonts w:ascii="Times New Roman" w:eastAsia="Times New Roman" w:hAnsi="Times New Roman" w:cs="Times New Roman"/>
          <w:sz w:val="28"/>
          <w:szCs w:val="28"/>
          <w:lang w:val="kk-KZ"/>
        </w:rPr>
        <w:t xml:space="preserve"> өз кедергісін тигізеді.</w:t>
      </w:r>
    </w:p>
    <w:p w:rsidR="00F518C5" w:rsidRPr="002F7BF7" w:rsidRDefault="00F518C5" w:rsidP="006B49DE">
      <w:pPr>
        <w:widowControl w:val="0"/>
        <w:autoSpaceDE w:val="0"/>
        <w:autoSpaceDN w:val="0"/>
        <w:adjustRightInd w:val="0"/>
        <w:spacing w:after="2" w:line="40" w:lineRule="exact"/>
        <w:jc w:val="both"/>
        <w:rPr>
          <w:rFonts w:ascii="Times New Roman" w:eastAsia="Times New Roman" w:hAnsi="Times New Roman" w:cs="Times New Roman"/>
          <w:sz w:val="28"/>
          <w:szCs w:val="28"/>
          <w:lang w:val="kk-KZ"/>
        </w:rPr>
      </w:pPr>
    </w:p>
    <w:p w:rsidR="00951B4A" w:rsidRPr="007E3B79" w:rsidRDefault="00E127D7" w:rsidP="007E3B79">
      <w:pPr>
        <w:widowControl w:val="0"/>
        <w:autoSpaceDE w:val="0"/>
        <w:autoSpaceDN w:val="0"/>
        <w:adjustRightInd w:val="0"/>
        <w:spacing w:after="0" w:line="240" w:lineRule="auto"/>
        <w:ind w:left="2" w:right="1872"/>
        <w:jc w:val="both"/>
        <w:rPr>
          <w:rFonts w:ascii="Times New Roman" w:eastAsia="Times New Roman" w:hAnsi="Times New Roman" w:cs="Times New Roman"/>
          <w:b/>
          <w:color w:val="000000"/>
          <w:sz w:val="28"/>
          <w:szCs w:val="28"/>
          <w:lang w:val="kk-KZ" w:eastAsia="ru-RU"/>
        </w:rPr>
      </w:pPr>
      <w:r w:rsidRPr="007E3B79">
        <w:rPr>
          <w:rFonts w:ascii="Times New Roman" w:eastAsia="Times New Roman" w:hAnsi="Times New Roman" w:cs="Times New Roman"/>
          <w:b/>
          <w:sz w:val="28"/>
          <w:szCs w:val="28"/>
          <w:lang w:val="kk-KZ"/>
        </w:rPr>
        <w:t xml:space="preserve">Осы тәрізді бағалау барысында кездесетін әр түрлі мәселелерді шешудің қандай жолы бар? </w:t>
      </w:r>
      <w:r w:rsidR="007E3B79" w:rsidRPr="007E3B79">
        <w:rPr>
          <w:rFonts w:ascii="Times New Roman" w:eastAsia="Times New Roman" w:hAnsi="Times New Roman" w:cs="Times New Roman"/>
          <w:b/>
          <w:sz w:val="28"/>
          <w:szCs w:val="28"/>
          <w:lang w:val="kk-KZ"/>
        </w:rPr>
        <w:t xml:space="preserve"> Ол барлық білім беру мекемелерінде ұстаздар критериалды бағалау жүйесін қолдануы керек.</w:t>
      </w:r>
    </w:p>
    <w:p w:rsidR="00951B4A" w:rsidRDefault="002469EC" w:rsidP="006B49DE">
      <w:pPr>
        <w:shd w:val="clear" w:color="auto" w:fill="FFFFFF"/>
        <w:spacing w:after="144" w:line="240" w:lineRule="auto"/>
        <w:ind w:firstLine="708"/>
        <w:jc w:val="both"/>
        <w:rPr>
          <w:rFonts w:ascii="Times New Roman" w:eastAsia="Times New Roman" w:hAnsi="Times New Roman" w:cs="Times New Roman"/>
          <w:color w:val="000000"/>
          <w:sz w:val="28"/>
          <w:szCs w:val="28"/>
          <w:lang w:val="kk-KZ" w:eastAsia="ru-RU"/>
        </w:rPr>
      </w:pPr>
      <w:r w:rsidRPr="002469EC">
        <w:rPr>
          <w:rFonts w:ascii="Times New Roman" w:eastAsia="Times New Roman" w:hAnsi="Times New Roman" w:cs="Times New Roman"/>
          <w:color w:val="000000"/>
          <w:sz w:val="28"/>
          <w:szCs w:val="28"/>
          <w:lang w:val="kk-KZ" w:eastAsia="ru-RU"/>
        </w:rPr>
        <w:t xml:space="preserve">Қазіргі қоғамның өзекті мәселелерінің бірі -  әлеуметтік, экономикалық өзгермелі жағдайларда өмір сүруге дайын болып қана қоймай, сонымен қатар оны жүзеге асыруға, жақсартуға игі ықпал ететін жеке тұлғаны қалыптастыру. Мұндай тұлғаға қойылатын бірінші кезектегі нақты талаптар – шығармашылық, белсенділік, жауаптылық, терең білімділік, кәсіби сауаттылық. Бұл талаптарды жүзеге асыру үшін оқушы білімін бағалауда </w:t>
      </w:r>
      <w:r w:rsidRPr="002469EC">
        <w:rPr>
          <w:rFonts w:ascii="Times New Roman" w:eastAsia="Times New Roman" w:hAnsi="Times New Roman" w:cs="Times New Roman"/>
          <w:color w:val="000000"/>
          <w:sz w:val="28"/>
          <w:szCs w:val="28"/>
          <w:lang w:val="kk-KZ" w:eastAsia="ru-RU"/>
        </w:rPr>
        <w:lastRenderedPageBreak/>
        <w:t>мүлдем жаңа бағытта жұмыс істеу қажеттілігі туындайды. Осы қажеттілікті шешу жолдарының бірден–бір жолы оқушы білімін критериалды бағалау  жүйесі бойынша сараптау</w:t>
      </w:r>
      <w:r w:rsidR="00951B4A">
        <w:rPr>
          <w:rFonts w:ascii="Times New Roman" w:eastAsia="Times New Roman" w:hAnsi="Times New Roman" w:cs="Times New Roman"/>
          <w:color w:val="000000"/>
          <w:sz w:val="28"/>
          <w:szCs w:val="28"/>
          <w:lang w:val="kk-KZ" w:eastAsia="ru-RU"/>
        </w:rPr>
        <w:t>.</w:t>
      </w:r>
      <w:r w:rsidRPr="002469EC">
        <w:rPr>
          <w:rFonts w:ascii="Times New Roman" w:eastAsia="Times New Roman" w:hAnsi="Times New Roman" w:cs="Times New Roman"/>
          <w:color w:val="000000"/>
          <w:sz w:val="28"/>
          <w:szCs w:val="28"/>
          <w:lang w:val="kk-KZ" w:eastAsia="ru-RU"/>
        </w:rPr>
        <w:t xml:space="preserve"> </w:t>
      </w:r>
    </w:p>
    <w:p w:rsidR="002469EC" w:rsidRPr="002469EC" w:rsidRDefault="002469EC" w:rsidP="006B49DE">
      <w:pPr>
        <w:shd w:val="clear" w:color="auto" w:fill="FFFFFF"/>
        <w:spacing w:after="144" w:line="240" w:lineRule="auto"/>
        <w:ind w:firstLine="708"/>
        <w:jc w:val="both"/>
        <w:rPr>
          <w:rFonts w:ascii="Times New Roman" w:eastAsia="Times New Roman" w:hAnsi="Times New Roman" w:cs="Times New Roman"/>
          <w:color w:val="000000"/>
          <w:sz w:val="28"/>
          <w:szCs w:val="28"/>
          <w:lang w:val="kk-KZ" w:eastAsia="ru-RU"/>
        </w:rPr>
      </w:pPr>
      <w:r w:rsidRPr="002469EC">
        <w:rPr>
          <w:rFonts w:ascii="Times New Roman" w:eastAsia="Times New Roman" w:hAnsi="Times New Roman" w:cs="Times New Roman"/>
          <w:color w:val="000000"/>
          <w:sz w:val="28"/>
          <w:szCs w:val="28"/>
          <w:lang w:val="kk-KZ" w:eastAsia="ru-RU"/>
        </w:rPr>
        <w:t xml:space="preserve"> Критериалды бағалау жүйесінде ең маңызды нәрсе – оқу процесінің өзі, сол арқылы оқушы өзін-өзі бағалауды үйреніп, өз білімінің артықшылықтары мен кемшіліктерін көріп, әрі қарай қалай даму керектігін түсінеді, яғни бұл жүйеде оқушының қалай жұмыс жасағаны , қалай ойланғаны бағаланады. Бағалауды өткізу үшін, оқушылардың нені білетіндігін және не істей алатындығын анықтау қажет.</w:t>
      </w:r>
    </w:p>
    <w:p w:rsidR="002469EC" w:rsidRPr="002469EC" w:rsidRDefault="002469EC" w:rsidP="006B49DE">
      <w:pPr>
        <w:shd w:val="clear" w:color="auto" w:fill="FFFFFF"/>
        <w:spacing w:after="144" w:line="240" w:lineRule="auto"/>
        <w:jc w:val="both"/>
        <w:rPr>
          <w:rFonts w:ascii="Times New Roman" w:eastAsia="Times New Roman" w:hAnsi="Times New Roman" w:cs="Times New Roman"/>
          <w:color w:val="000000"/>
          <w:sz w:val="28"/>
          <w:szCs w:val="28"/>
          <w:lang w:val="kk-KZ" w:eastAsia="ru-RU"/>
        </w:rPr>
      </w:pPr>
      <w:r w:rsidRPr="002469EC">
        <w:rPr>
          <w:rFonts w:ascii="Times New Roman" w:eastAsia="Times New Roman" w:hAnsi="Times New Roman" w:cs="Times New Roman"/>
          <w:color w:val="000000"/>
          <w:sz w:val="28"/>
          <w:szCs w:val="28"/>
          <w:lang w:val="kk-KZ" w:eastAsia="ru-RU"/>
        </w:rPr>
        <w:t>            Оқыту - мұғалімдердің оқушыларға жасаған сыйы емес, бұл құзіреттіліктер білім алу үшін оқушылардың өздері де оқу үдерісіне белсенді қатысуын талап етеді. Мұғалімдер, өз кезегінде, өзінің сабақ беруіне емес, оқушылардың оқу ептілігін дамытуға назар аударуы тиіс. Осы мақсатта мұғалім оқыту ортасын құру керек. [ МАН,  70 бет] Осы орайда оқушылар арасында өзара  түсіністік және ұжымдық қарым-қатынасты орнатып, оқушылардың сенімсіздіктерін жойып,  мүмкіндіктерін арттыруға жол ашатын бірден бір тәсіл критериалды бағалау болып табылады.</w:t>
      </w:r>
    </w:p>
    <w:p w:rsidR="002469EC" w:rsidRPr="002469EC" w:rsidRDefault="002469EC" w:rsidP="006B49DE">
      <w:pPr>
        <w:shd w:val="clear" w:color="auto" w:fill="FFFFFF"/>
        <w:spacing w:after="144" w:line="240" w:lineRule="auto"/>
        <w:jc w:val="both"/>
        <w:rPr>
          <w:rFonts w:ascii="Times New Roman" w:eastAsia="Times New Roman" w:hAnsi="Times New Roman" w:cs="Times New Roman"/>
          <w:color w:val="000000"/>
          <w:sz w:val="28"/>
          <w:szCs w:val="28"/>
          <w:lang w:val="kk-KZ" w:eastAsia="ru-RU"/>
        </w:rPr>
      </w:pPr>
      <w:r w:rsidRPr="002469EC">
        <w:rPr>
          <w:rFonts w:ascii="Times New Roman" w:eastAsia="Times New Roman" w:hAnsi="Times New Roman" w:cs="Times New Roman"/>
          <w:color w:val="000000"/>
          <w:sz w:val="28"/>
          <w:szCs w:val="28"/>
          <w:lang w:val="kk-KZ" w:eastAsia="ru-RU"/>
        </w:rPr>
        <w:t>            Критерийлер - оқытудың міндеттерін жүзеге асыратын өлшемдер, атап айтқанда, оқушылар жұмыс барысында орындайтын іс-әрекеттер тізбесі.</w:t>
      </w:r>
    </w:p>
    <w:p w:rsidR="002469EC" w:rsidRPr="002469EC" w:rsidRDefault="002469EC" w:rsidP="006B49DE">
      <w:pPr>
        <w:shd w:val="clear" w:color="auto" w:fill="FFFFFF"/>
        <w:spacing w:after="144" w:line="240" w:lineRule="auto"/>
        <w:jc w:val="both"/>
        <w:rPr>
          <w:rFonts w:ascii="Times New Roman" w:eastAsia="Times New Roman" w:hAnsi="Times New Roman" w:cs="Times New Roman"/>
          <w:color w:val="000000"/>
          <w:sz w:val="28"/>
          <w:szCs w:val="28"/>
          <w:lang w:val="kk-KZ" w:eastAsia="ru-RU"/>
        </w:rPr>
      </w:pPr>
      <w:r w:rsidRPr="002469EC">
        <w:rPr>
          <w:rFonts w:ascii="Times New Roman" w:eastAsia="Times New Roman" w:hAnsi="Times New Roman" w:cs="Times New Roman"/>
          <w:color w:val="000000"/>
          <w:sz w:val="28"/>
          <w:szCs w:val="28"/>
          <w:lang w:val="kk-KZ" w:eastAsia="ru-RU"/>
        </w:rPr>
        <w:t>            Критериалдық бағалау - бұл білімнің мақсаты мен мазмұнына сәйкес келетін, оқушылардың оқу-танымдық біліктілігін қалыптастыруға себепші болатын, айқын анықталған, ұжыммен шығарылған, білім процесінің барлық қатысушыларына алдын ала белгілі критериялармен оқушылардың оқу жетістіктерін салыстыруға негізделген процесс.</w:t>
      </w:r>
    </w:p>
    <w:p w:rsidR="002469EC" w:rsidRPr="00F518C5" w:rsidRDefault="002469EC" w:rsidP="006B49DE">
      <w:pPr>
        <w:shd w:val="clear" w:color="auto" w:fill="FFFFFF"/>
        <w:spacing w:after="144" w:line="240" w:lineRule="auto"/>
        <w:jc w:val="both"/>
        <w:rPr>
          <w:rFonts w:ascii="Times New Roman" w:eastAsia="Times New Roman" w:hAnsi="Times New Roman" w:cs="Times New Roman"/>
          <w:color w:val="000000"/>
          <w:sz w:val="28"/>
          <w:szCs w:val="28"/>
          <w:lang w:eastAsia="ru-RU"/>
        </w:rPr>
      </w:pPr>
      <w:r w:rsidRPr="002469EC">
        <w:rPr>
          <w:rFonts w:ascii="Times New Roman" w:eastAsia="Times New Roman" w:hAnsi="Times New Roman" w:cs="Times New Roman"/>
          <w:color w:val="000000"/>
          <w:sz w:val="28"/>
          <w:szCs w:val="28"/>
          <w:lang w:val="kk-KZ" w:eastAsia="ru-RU"/>
        </w:rPr>
        <w:t>            Егер балаға оның белгілі бір деңгейге жеткендігін айтса, онда бұл оған үздік нәтижеге жету үшін не істеу керектігін түсінуге көмектеспейді; бұл ретте егер баламен бірге оның жұмысында мұндай бағалауға не әкелгенін және бағалау өлшемдерін түсіндіруге талдау жасаса, онда бұл балаға өзінің нәтижесін жақсарту үшін кейін не істеу керектігін түсінуге мүмкіндік береді. </w:t>
      </w:r>
      <w:r w:rsidRPr="00F518C5">
        <w:rPr>
          <w:rFonts w:ascii="Times New Roman" w:eastAsia="Times New Roman" w:hAnsi="Times New Roman" w:cs="Times New Roman"/>
          <w:i/>
          <w:iCs/>
          <w:color w:val="000000"/>
          <w:sz w:val="28"/>
          <w:szCs w:val="28"/>
          <w:lang w:eastAsia="ru-RU"/>
        </w:rPr>
        <w:t>[МАН,  107 бет]</w:t>
      </w:r>
    </w:p>
    <w:p w:rsidR="002469EC" w:rsidRPr="00F518C5" w:rsidRDefault="002469EC" w:rsidP="006B49DE">
      <w:pPr>
        <w:shd w:val="clear" w:color="auto" w:fill="FFFFFF"/>
        <w:spacing w:after="144" w:line="240" w:lineRule="auto"/>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i/>
          <w:iCs/>
          <w:color w:val="000000"/>
          <w:sz w:val="28"/>
          <w:szCs w:val="28"/>
          <w:lang w:eastAsia="ru-RU"/>
        </w:rPr>
        <w:t>Критериалды бағалауды енгізудің мақсаты:</w:t>
      </w:r>
    </w:p>
    <w:p w:rsidR="002469EC" w:rsidRPr="00F518C5" w:rsidRDefault="002469EC" w:rsidP="006B49DE">
      <w:pPr>
        <w:numPr>
          <w:ilvl w:val="0"/>
          <w:numId w:val="1"/>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Мектепте оқыту сапасын жоғарылату;</w:t>
      </w:r>
    </w:p>
    <w:p w:rsidR="002469EC" w:rsidRPr="00F518C5" w:rsidRDefault="002469EC" w:rsidP="006B49DE">
      <w:pPr>
        <w:numPr>
          <w:ilvl w:val="0"/>
          <w:numId w:val="1"/>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Мектеп  бітірушілердің білімін  халықаралық стандартқа сәйкестендіру.</w:t>
      </w:r>
    </w:p>
    <w:p w:rsidR="002469EC" w:rsidRPr="00F518C5" w:rsidRDefault="002469EC" w:rsidP="006B49DE">
      <w:pPr>
        <w:shd w:val="clear" w:color="auto" w:fill="FFFFFF"/>
        <w:spacing w:after="144" w:line="240" w:lineRule="auto"/>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i/>
          <w:iCs/>
          <w:color w:val="000000"/>
          <w:sz w:val="28"/>
          <w:szCs w:val="28"/>
          <w:lang w:eastAsia="ru-RU"/>
        </w:rPr>
        <w:t>Критериалды бағалаудың міндеттері:</w:t>
      </w:r>
    </w:p>
    <w:p w:rsidR="002469EC" w:rsidRPr="00F518C5" w:rsidRDefault="002469EC" w:rsidP="006B49DE">
      <w:pPr>
        <w:numPr>
          <w:ilvl w:val="0"/>
          <w:numId w:val="2"/>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Сабақтың әр  бөліктеріндегі әр оқушының дайындық деңгейін анықтауға;</w:t>
      </w:r>
    </w:p>
    <w:p w:rsidR="002469EC" w:rsidRPr="00F518C5" w:rsidRDefault="002469EC" w:rsidP="006B49DE">
      <w:pPr>
        <w:numPr>
          <w:ilvl w:val="0"/>
          <w:numId w:val="2"/>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Бағдарламаға сәйкес оқу мақсаттарын орындау қабілеті;</w:t>
      </w:r>
    </w:p>
    <w:p w:rsidR="002469EC" w:rsidRPr="00F518C5" w:rsidRDefault="002469EC" w:rsidP="006B49DE">
      <w:pPr>
        <w:numPr>
          <w:ilvl w:val="0"/>
          <w:numId w:val="2"/>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Жеке оқушының даму жетістігін бақылауға;</w:t>
      </w:r>
    </w:p>
    <w:p w:rsidR="002469EC" w:rsidRPr="00F518C5" w:rsidRDefault="002469EC" w:rsidP="006B49DE">
      <w:pPr>
        <w:numPr>
          <w:ilvl w:val="0"/>
          <w:numId w:val="2"/>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Оқушының білім алу барысындағы қателіктері мен олқылықтарын айқындауға;</w:t>
      </w:r>
    </w:p>
    <w:p w:rsidR="002469EC" w:rsidRPr="00F518C5" w:rsidRDefault="002469EC" w:rsidP="006B49DE">
      <w:pPr>
        <w:numPr>
          <w:ilvl w:val="0"/>
          <w:numId w:val="2"/>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Әр түрлі жұмыс барысындағы алған өз бағасының  әділдігіне көзін жеткізуге;</w:t>
      </w:r>
    </w:p>
    <w:p w:rsidR="002469EC" w:rsidRPr="00F518C5" w:rsidRDefault="002469EC" w:rsidP="006B49DE">
      <w:pPr>
        <w:numPr>
          <w:ilvl w:val="0"/>
          <w:numId w:val="2"/>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lastRenderedPageBreak/>
        <w:t>Оқу бағдарламасының тиімділігін саралауға;</w:t>
      </w:r>
    </w:p>
    <w:p w:rsidR="002469EC" w:rsidRPr="00F518C5" w:rsidRDefault="002469EC" w:rsidP="006B49DE">
      <w:pPr>
        <w:numPr>
          <w:ilvl w:val="0"/>
          <w:numId w:val="2"/>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Сабақ үдерісі мен білімнің меңгерілуі туралы оқушы мен мұғалім және ата-ана арасындағы кері байланысты қамтамасыз етуге</w:t>
      </w:r>
    </w:p>
    <w:p w:rsidR="002469EC" w:rsidRPr="00F518C5" w:rsidRDefault="002469EC" w:rsidP="006B49DE">
      <w:pPr>
        <w:shd w:val="clear" w:color="auto" w:fill="FFFFFF"/>
        <w:spacing w:after="144" w:line="240" w:lineRule="auto"/>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i/>
          <w:iCs/>
          <w:color w:val="000000"/>
          <w:sz w:val="28"/>
          <w:szCs w:val="28"/>
          <w:lang w:eastAsia="ru-RU"/>
        </w:rPr>
        <w:t>Критериалды бағалаудың маңызы:</w:t>
      </w:r>
    </w:p>
    <w:p w:rsidR="002469EC" w:rsidRPr="00F518C5" w:rsidRDefault="002469EC" w:rsidP="006B49DE">
      <w:pPr>
        <w:shd w:val="clear" w:color="auto" w:fill="FFFFFF"/>
        <w:spacing w:after="144" w:line="240" w:lineRule="auto"/>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i/>
          <w:iCs/>
          <w:color w:val="000000"/>
          <w:sz w:val="28"/>
          <w:szCs w:val="28"/>
          <w:lang w:eastAsia="ru-RU"/>
        </w:rPr>
        <w:t>Мұғалімдер үшін:</w:t>
      </w:r>
    </w:p>
    <w:p w:rsidR="002469EC" w:rsidRPr="00F518C5" w:rsidRDefault="002469EC" w:rsidP="006B49DE">
      <w:pPr>
        <w:numPr>
          <w:ilvl w:val="0"/>
          <w:numId w:val="3"/>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Сапала нәтижеге әкелетін критерийлер құрастыруға;</w:t>
      </w:r>
    </w:p>
    <w:p w:rsidR="002469EC" w:rsidRPr="00F518C5" w:rsidRDefault="002469EC" w:rsidP="006B49DE">
      <w:pPr>
        <w:numPr>
          <w:ilvl w:val="0"/>
          <w:numId w:val="3"/>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Өз іс-әрекетін саралап және болашаққа жоспарлай алатын мәліметтер алуға;</w:t>
      </w:r>
    </w:p>
    <w:p w:rsidR="002469EC" w:rsidRPr="00F518C5" w:rsidRDefault="002469EC" w:rsidP="006B49DE">
      <w:pPr>
        <w:numPr>
          <w:ilvl w:val="0"/>
          <w:numId w:val="3"/>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Сабақ берудің сапасын арттыруға;</w:t>
      </w:r>
    </w:p>
    <w:p w:rsidR="002469EC" w:rsidRPr="00F518C5" w:rsidRDefault="002469EC" w:rsidP="006B49DE">
      <w:pPr>
        <w:numPr>
          <w:ilvl w:val="0"/>
          <w:numId w:val="3"/>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Оқушының жеке  ерекшеліктерін ескере отырып, оқытудың әр тұлғаға арналған ауқымын жоспарлауға;</w:t>
      </w:r>
    </w:p>
    <w:p w:rsidR="002469EC" w:rsidRPr="00F518C5" w:rsidRDefault="002469EC" w:rsidP="006B49DE">
      <w:pPr>
        <w:numPr>
          <w:ilvl w:val="0"/>
          <w:numId w:val="3"/>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Бағалаудың әртүрлі әдістерін пайдалануға;</w:t>
      </w:r>
    </w:p>
    <w:p w:rsidR="002469EC" w:rsidRPr="00F518C5" w:rsidRDefault="002469EC" w:rsidP="006B49DE">
      <w:pPr>
        <w:numPr>
          <w:ilvl w:val="0"/>
          <w:numId w:val="3"/>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Оқу бағдарламасын қолжетімді ету үшін ұсыныстар енгізуге</w:t>
      </w:r>
    </w:p>
    <w:p w:rsidR="002469EC" w:rsidRPr="00F518C5" w:rsidRDefault="002469EC" w:rsidP="006B49DE">
      <w:pPr>
        <w:shd w:val="clear" w:color="auto" w:fill="FFFFFF"/>
        <w:spacing w:after="144" w:line="240" w:lineRule="auto"/>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i/>
          <w:iCs/>
          <w:color w:val="000000"/>
          <w:sz w:val="28"/>
          <w:szCs w:val="28"/>
          <w:lang w:eastAsia="ru-RU"/>
        </w:rPr>
        <w:t>Оқушылар үшін:</w:t>
      </w:r>
    </w:p>
    <w:p w:rsidR="002469EC" w:rsidRPr="00F518C5" w:rsidRDefault="002469EC" w:rsidP="006B49DE">
      <w:pPr>
        <w:numPr>
          <w:ilvl w:val="0"/>
          <w:numId w:val="4"/>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Танымдық қабілеті мен ойлау деңгейін арттыратын оқытудың әртүрлі әдістерін пайдалануға;</w:t>
      </w:r>
    </w:p>
    <w:p w:rsidR="002469EC" w:rsidRPr="00F518C5" w:rsidRDefault="002469EC" w:rsidP="006B49DE">
      <w:pPr>
        <w:numPr>
          <w:ilvl w:val="0"/>
          <w:numId w:val="4"/>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Табысқа жетелейтін бағалау критерийлерін түсінуге;</w:t>
      </w:r>
    </w:p>
    <w:p w:rsidR="002469EC" w:rsidRPr="00F518C5" w:rsidRDefault="002469EC" w:rsidP="006B49DE">
      <w:pPr>
        <w:numPr>
          <w:ilvl w:val="0"/>
          <w:numId w:val="4"/>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Өзін және өзгелерді бағалау арқылы кері байланысқа түсуге;</w:t>
      </w:r>
    </w:p>
    <w:p w:rsidR="002469EC" w:rsidRPr="00F518C5" w:rsidRDefault="002469EC" w:rsidP="006B49DE">
      <w:pPr>
        <w:numPr>
          <w:ilvl w:val="0"/>
          <w:numId w:val="4"/>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Сыни ойлауына, еркін ойын айтуына, өзінің білімін көрсетуге</w:t>
      </w:r>
    </w:p>
    <w:p w:rsidR="002469EC" w:rsidRPr="00F518C5" w:rsidRDefault="002469EC" w:rsidP="006B49DE">
      <w:pPr>
        <w:shd w:val="clear" w:color="auto" w:fill="FFFFFF"/>
        <w:spacing w:after="144" w:line="240" w:lineRule="auto"/>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i/>
          <w:iCs/>
          <w:color w:val="000000"/>
          <w:sz w:val="28"/>
          <w:szCs w:val="28"/>
          <w:lang w:eastAsia="ru-RU"/>
        </w:rPr>
        <w:t>Ата-аналар үшін:</w:t>
      </w:r>
    </w:p>
    <w:p w:rsidR="002469EC" w:rsidRPr="00F518C5" w:rsidRDefault="002469EC" w:rsidP="006B49DE">
      <w:pPr>
        <w:numPr>
          <w:ilvl w:val="0"/>
          <w:numId w:val="5"/>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Баласының білім сапасының дәлелдемелерімен танысуға;</w:t>
      </w:r>
    </w:p>
    <w:p w:rsidR="002469EC" w:rsidRPr="00F518C5" w:rsidRDefault="002469EC" w:rsidP="006B49DE">
      <w:pPr>
        <w:numPr>
          <w:ilvl w:val="0"/>
          <w:numId w:val="5"/>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Оның оқуындағы табыстылықты бақылауға;</w:t>
      </w:r>
    </w:p>
    <w:p w:rsidR="002469EC" w:rsidRPr="00F518C5" w:rsidRDefault="002469EC" w:rsidP="006B49DE">
      <w:pPr>
        <w:numPr>
          <w:ilvl w:val="0"/>
          <w:numId w:val="5"/>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Оқуына қолдау көрсету үшін бағыт алуына мүмкіндік туғызады.</w:t>
      </w:r>
    </w:p>
    <w:p w:rsidR="002469EC" w:rsidRPr="00F518C5" w:rsidRDefault="002469EC" w:rsidP="006B49DE">
      <w:pPr>
        <w:shd w:val="clear" w:color="auto" w:fill="FFFFFF"/>
        <w:spacing w:after="144" w:line="240" w:lineRule="auto"/>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i/>
          <w:iCs/>
          <w:color w:val="000000"/>
          <w:sz w:val="28"/>
          <w:szCs w:val="28"/>
          <w:lang w:eastAsia="ru-RU"/>
        </w:rPr>
        <w:t>Критериалды бағалау жүйесінің тиімділігі:</w:t>
      </w:r>
      <w:r w:rsidRPr="00F518C5">
        <w:rPr>
          <w:rFonts w:ascii="Times New Roman" w:eastAsia="Times New Roman" w:hAnsi="Times New Roman" w:cs="Times New Roman"/>
          <w:color w:val="000000"/>
          <w:sz w:val="28"/>
          <w:szCs w:val="28"/>
          <w:lang w:eastAsia="ru-RU"/>
        </w:rPr>
        <w:t> </w:t>
      </w:r>
    </w:p>
    <w:p w:rsidR="002469EC" w:rsidRPr="00F518C5" w:rsidRDefault="002469EC" w:rsidP="006B49DE">
      <w:pPr>
        <w:numPr>
          <w:ilvl w:val="0"/>
          <w:numId w:val="6"/>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 Мұғалімге оқушының оқу жетістіктерін объективті түрде бағалауға мүмкіндік береді;</w:t>
      </w:r>
    </w:p>
    <w:p w:rsidR="002469EC" w:rsidRPr="00F518C5" w:rsidRDefault="002469EC" w:rsidP="006B49DE">
      <w:pPr>
        <w:numPr>
          <w:ilvl w:val="0"/>
          <w:numId w:val="6"/>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 Оқушыларға оқу үдерісі барысында туындаған қиындықтарды түсінуге, бағалауға мүмкіндік береді;</w:t>
      </w:r>
    </w:p>
    <w:p w:rsidR="002469EC" w:rsidRPr="00F518C5" w:rsidRDefault="002469EC" w:rsidP="006B49DE">
      <w:pPr>
        <w:numPr>
          <w:ilvl w:val="0"/>
          <w:numId w:val="6"/>
        </w:numPr>
        <w:shd w:val="clear" w:color="auto" w:fill="FFFFFF"/>
        <w:spacing w:after="0" w:line="240" w:lineRule="auto"/>
        <w:ind w:left="144" w:right="144"/>
        <w:jc w:val="both"/>
        <w:rPr>
          <w:rFonts w:ascii="Times New Roman" w:eastAsia="Times New Roman" w:hAnsi="Times New Roman" w:cs="Times New Roman"/>
          <w:color w:val="000000"/>
          <w:sz w:val="28"/>
          <w:szCs w:val="28"/>
          <w:lang w:eastAsia="ru-RU"/>
        </w:rPr>
      </w:pPr>
      <w:r w:rsidRPr="00F518C5">
        <w:rPr>
          <w:rFonts w:ascii="Times New Roman" w:eastAsia="Times New Roman" w:hAnsi="Times New Roman" w:cs="Times New Roman"/>
          <w:color w:val="000000"/>
          <w:sz w:val="28"/>
          <w:szCs w:val="28"/>
          <w:lang w:eastAsia="ru-RU"/>
        </w:rPr>
        <w:t>Ата-аналар оқушының оқу жетістіктер бойынша объективті дәлелдемелермен қамтамасыз етіледі;</w:t>
      </w:r>
      <w:r w:rsidRPr="00F518C5">
        <w:rPr>
          <w:rFonts w:ascii="Times New Roman" w:eastAsia="Times New Roman" w:hAnsi="Times New Roman" w:cs="Times New Roman"/>
          <w:color w:val="000000"/>
          <w:sz w:val="28"/>
          <w:szCs w:val="28"/>
          <w:lang w:eastAsia="ru-RU"/>
        </w:rPr>
        <w:br/>
        <w:t> </w:t>
      </w:r>
    </w:p>
    <w:p w:rsidR="00677F32" w:rsidRPr="00F518C5" w:rsidRDefault="00677F32" w:rsidP="006B49DE">
      <w:pPr>
        <w:widowControl w:val="0"/>
        <w:autoSpaceDE w:val="0"/>
        <w:autoSpaceDN w:val="0"/>
        <w:adjustRightInd w:val="0"/>
        <w:spacing w:after="7" w:line="80" w:lineRule="exact"/>
        <w:jc w:val="both"/>
        <w:rPr>
          <w:rFonts w:ascii="Times New Roman" w:eastAsia="Times New Roman" w:hAnsi="Times New Roman" w:cs="Times New Roman"/>
          <w:sz w:val="28"/>
          <w:szCs w:val="28"/>
        </w:rPr>
      </w:pPr>
    </w:p>
    <w:p w:rsidR="00F518C5" w:rsidRPr="00F518C5" w:rsidRDefault="00F518C5" w:rsidP="006B49DE">
      <w:pPr>
        <w:spacing w:line="240" w:lineRule="auto"/>
        <w:ind w:right="92"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Оқу үшін бағалауға қарағанды, оқуды бағалаудың мақсаты, керісінше, оқушы қазіргі уақытта не оқып білгенін жинақтау болып табылады. Оқуды бағалау кезінде бір оқушының жетістіктерінің  белгіленген нормаларымен немесе бірдей жастағы оқушылардың қол жеткізген деңгеймен ара-қатынасы салыстырылған соң қорытынды жасалады. Мұндай қорытындылар стандартқа немесе деңгей түрінде келтірілген межелікке сәйкес немесе сәйкес емес деген нысанда жасалады.</w:t>
      </w:r>
    </w:p>
    <w:p w:rsidR="00F518C5" w:rsidRPr="00F518C5" w:rsidRDefault="00F518C5" w:rsidP="006B49DE">
      <w:pPr>
        <w:spacing w:line="240" w:lineRule="auto"/>
        <w:ind w:right="92"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 xml:space="preserve">Оқу үшін бағалау кезінде қолданылатын қадағалау, интерпретация және өлшемдер оқуды бағалау кезінде қолданылатын өлшемдерге  ұқсас болуы мүмкін, бірақ олардан туатын қорытынды мен шешім басқа сипатта болады. </w:t>
      </w:r>
    </w:p>
    <w:p w:rsidR="00F518C5" w:rsidRPr="00F518C5" w:rsidRDefault="00F518C5" w:rsidP="006B49DE">
      <w:pPr>
        <w:spacing w:line="240" w:lineRule="auto"/>
        <w:ind w:right="92" w:firstLine="567"/>
        <w:contextualSpacing/>
        <w:jc w:val="both"/>
        <w:rPr>
          <w:rFonts w:ascii="Times New Roman" w:hAnsi="Times New Roman" w:cs="Times New Roman"/>
          <w:sz w:val="28"/>
          <w:szCs w:val="28"/>
          <w:lang w:val="kk-KZ"/>
        </w:rPr>
      </w:pPr>
      <w:r w:rsidRPr="00F518C5">
        <w:rPr>
          <w:rFonts w:ascii="Times New Roman" w:hAnsi="Times New Roman" w:cs="Times New Roman"/>
          <w:i/>
          <w:sz w:val="28"/>
          <w:szCs w:val="28"/>
          <w:lang w:val="kk-KZ"/>
        </w:rPr>
        <w:lastRenderedPageBreak/>
        <w:t>Оқу үшін бағалау</w:t>
      </w:r>
      <w:r w:rsidRPr="00F518C5">
        <w:rPr>
          <w:rFonts w:ascii="Times New Roman" w:hAnsi="Times New Roman" w:cs="Times New Roman"/>
          <w:sz w:val="28"/>
          <w:szCs w:val="28"/>
          <w:lang w:val="kk-KZ"/>
        </w:rPr>
        <w:t xml:space="preserve"> - бұл білім алушылар өздерінің оқудың қандай сатысында тұрғанын, қандай бағытта даму керек және қажетті деңгейге қалай жету керек екендігін анықтау үшін оқушылар мен олардың мұғалімдері қолданатын мәліметтерді іздеу және түсіндіру үдерісі. [</w:t>
      </w:r>
      <w:r w:rsidRPr="00F518C5">
        <w:rPr>
          <w:rFonts w:ascii="Times New Roman" w:hAnsi="Times New Roman" w:cs="Times New Roman"/>
          <w:bCs/>
          <w:iCs/>
          <w:sz w:val="28"/>
          <w:szCs w:val="28"/>
          <w:lang w:val="kk-KZ"/>
        </w:rPr>
        <w:t>Мұғалімдерге арналған нұсқаулық]</w:t>
      </w:r>
    </w:p>
    <w:p w:rsidR="00F518C5" w:rsidRPr="00F518C5" w:rsidRDefault="00F518C5" w:rsidP="006B49DE">
      <w:pPr>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i/>
          <w:sz w:val="28"/>
          <w:szCs w:val="28"/>
          <w:lang w:val="kk-KZ"/>
        </w:rPr>
        <w:t>Критерийлер</w:t>
      </w:r>
      <w:r w:rsidRPr="00F518C5">
        <w:rPr>
          <w:rFonts w:ascii="Times New Roman" w:hAnsi="Times New Roman" w:cs="Times New Roman"/>
          <w:sz w:val="28"/>
          <w:szCs w:val="28"/>
          <w:lang w:val="kk-KZ"/>
        </w:rPr>
        <w:t xml:space="preserve"> - оқытудың міндеттерін жүзеге асыратын өлшемдер, атап айтқанда, оқушылар жұмыс барысында орындайтын іс-әрекеттер тізбесі.</w:t>
      </w:r>
    </w:p>
    <w:p w:rsidR="00F518C5" w:rsidRPr="00F518C5" w:rsidRDefault="00F518C5" w:rsidP="006B49DE">
      <w:pPr>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Оқушы жетістіктерін критериалды бағалау жүйесі төменде қарастырылған міндеттерді шешеді:</w:t>
      </w:r>
    </w:p>
    <w:p w:rsidR="00F518C5" w:rsidRPr="00F518C5" w:rsidRDefault="00F518C5" w:rsidP="006B49DE">
      <w:pPr>
        <w:numPr>
          <w:ilvl w:val="0"/>
          <w:numId w:val="7"/>
        </w:numPr>
        <w:tabs>
          <w:tab w:val="clear" w:pos="928"/>
          <w:tab w:val="num" w:pos="0"/>
        </w:tabs>
        <w:spacing w:after="0" w:line="240" w:lineRule="auto"/>
        <w:ind w:left="0"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Әрбір оқушының сабақ үдерісіндегі  әр кезеңіндегі дайындық деңгейін анықтау;</w:t>
      </w:r>
    </w:p>
    <w:p w:rsidR="00F518C5" w:rsidRPr="00F518C5" w:rsidRDefault="00F518C5" w:rsidP="006B49DE">
      <w:pPr>
        <w:numPr>
          <w:ilvl w:val="0"/>
          <w:numId w:val="7"/>
        </w:numPr>
        <w:tabs>
          <w:tab w:val="clear" w:pos="928"/>
          <w:tab w:val="num" w:pos="0"/>
        </w:tabs>
        <w:spacing w:after="0" w:line="240" w:lineRule="auto"/>
        <w:ind w:left="0"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Білімді меңгерудің жыл аяғындағы ғана емес, күнделікті білім алудың даму динамикасын айқындауы;</w:t>
      </w:r>
    </w:p>
    <w:p w:rsidR="00F518C5" w:rsidRPr="00F518C5" w:rsidRDefault="00F518C5" w:rsidP="006B49DE">
      <w:pPr>
        <w:numPr>
          <w:ilvl w:val="0"/>
          <w:numId w:val="7"/>
        </w:numPr>
        <w:tabs>
          <w:tab w:val="clear" w:pos="928"/>
          <w:tab w:val="num" w:pos="0"/>
        </w:tabs>
        <w:spacing w:after="0" w:line="240" w:lineRule="auto"/>
        <w:ind w:left="0"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Оқушының сабаққа қызығушылығын, белсенділігін арттыруы. Бағаға қарсы теріс көзқарастың болмауы;</w:t>
      </w:r>
    </w:p>
    <w:p w:rsidR="00F518C5" w:rsidRPr="00F518C5" w:rsidRDefault="00F518C5" w:rsidP="006B49DE">
      <w:pPr>
        <w:numPr>
          <w:ilvl w:val="0"/>
          <w:numId w:val="7"/>
        </w:numPr>
        <w:tabs>
          <w:tab w:val="clear" w:pos="928"/>
          <w:tab w:val="num" w:pos="0"/>
        </w:tabs>
        <w:spacing w:after="0" w:line="240" w:lineRule="auto"/>
        <w:ind w:left="0"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Оқушы білімінің жүйеленуі,тереңдеуі,есте сақтауы. Оқушыны табандылық пен шыдамдылыққа тәрбиелеуі;</w:t>
      </w:r>
    </w:p>
    <w:p w:rsidR="00F518C5" w:rsidRPr="00F518C5" w:rsidRDefault="00F518C5" w:rsidP="006B49DE">
      <w:pPr>
        <w:numPr>
          <w:ilvl w:val="0"/>
          <w:numId w:val="7"/>
        </w:numPr>
        <w:tabs>
          <w:tab w:val="clear" w:pos="928"/>
          <w:tab w:val="num" w:pos="0"/>
        </w:tabs>
        <w:spacing w:after="0" w:line="240" w:lineRule="auto"/>
        <w:ind w:left="0"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Білім алу барысындағы қиындықты, қателікті, білім олқылықтарын және оның себептерін дер кезінде анықтауы;</w:t>
      </w:r>
    </w:p>
    <w:p w:rsidR="00F518C5" w:rsidRPr="00F518C5" w:rsidRDefault="00F518C5" w:rsidP="006B49DE">
      <w:pPr>
        <w:numPr>
          <w:ilvl w:val="0"/>
          <w:numId w:val="7"/>
        </w:numPr>
        <w:tabs>
          <w:tab w:val="clear" w:pos="928"/>
          <w:tab w:val="num" w:pos="0"/>
        </w:tabs>
        <w:spacing w:after="0" w:line="240" w:lineRule="auto"/>
        <w:ind w:left="0"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Оқушының білім алу үдерісін  қадағалап,  дәл және жедел түрде сапалы білім алғаны жөнінде кері байланыс ақпаратын алуы;</w:t>
      </w:r>
    </w:p>
    <w:p w:rsidR="00F518C5" w:rsidRPr="00F518C5" w:rsidRDefault="00F518C5" w:rsidP="006B49DE">
      <w:pPr>
        <w:numPr>
          <w:ilvl w:val="0"/>
          <w:numId w:val="7"/>
        </w:numPr>
        <w:tabs>
          <w:tab w:val="clear" w:pos="928"/>
          <w:tab w:val="num" w:pos="0"/>
        </w:tabs>
        <w:spacing w:after="0" w:line="240" w:lineRule="auto"/>
        <w:ind w:left="0"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Оқушының барлық жұмыс түрлерін бағалауы. (өзіндік жұмыс, ағымдағы бағалау, қорытынды бақылау, тренинг,үй жұмысы, шығармашылық т.б)</w:t>
      </w:r>
    </w:p>
    <w:p w:rsidR="00F518C5" w:rsidRPr="00F518C5" w:rsidRDefault="00F518C5" w:rsidP="006B49DE">
      <w:pPr>
        <w:numPr>
          <w:ilvl w:val="0"/>
          <w:numId w:val="7"/>
        </w:numPr>
        <w:tabs>
          <w:tab w:val="clear" w:pos="928"/>
          <w:tab w:val="num" w:pos="0"/>
        </w:tabs>
        <w:spacing w:after="0" w:line="240" w:lineRule="auto"/>
        <w:ind w:left="0"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Оқушының  білімін ағымдық және қорытыныды бағалау;</w:t>
      </w:r>
    </w:p>
    <w:p w:rsidR="00F518C5" w:rsidRPr="00F518C5" w:rsidRDefault="00F518C5" w:rsidP="006B49DE">
      <w:pPr>
        <w:numPr>
          <w:ilvl w:val="0"/>
          <w:numId w:val="7"/>
        </w:numPr>
        <w:tabs>
          <w:tab w:val="clear" w:pos="928"/>
          <w:tab w:val="num" w:pos="0"/>
        </w:tabs>
        <w:spacing w:after="0" w:line="240" w:lineRule="auto"/>
        <w:ind w:left="0"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Баға сапасын арттыру.</w:t>
      </w:r>
    </w:p>
    <w:p w:rsidR="00F518C5" w:rsidRPr="00F518C5" w:rsidRDefault="00F518C5" w:rsidP="006B49DE">
      <w:pPr>
        <w:tabs>
          <w:tab w:val="num" w:pos="0"/>
        </w:tabs>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 xml:space="preserve"> Критериалды бағалау жүйесі оқушының белсенділігін арттыруды, оқу үдерісінде  жарыса, бәсекелесе білім алуға қол жеткізеді.</w:t>
      </w:r>
    </w:p>
    <w:p w:rsidR="00F518C5" w:rsidRPr="00F518C5" w:rsidRDefault="00F518C5" w:rsidP="006B49DE">
      <w:pPr>
        <w:spacing w:line="240" w:lineRule="auto"/>
        <w:ind w:firstLine="567"/>
        <w:contextualSpacing/>
        <w:jc w:val="both"/>
        <w:rPr>
          <w:rFonts w:ascii="Times New Roman" w:hAnsi="Times New Roman" w:cs="Times New Roman"/>
          <w:i/>
          <w:sz w:val="28"/>
          <w:szCs w:val="28"/>
          <w:lang w:val="kk-KZ"/>
        </w:rPr>
      </w:pPr>
      <w:r w:rsidRPr="00F518C5">
        <w:rPr>
          <w:rFonts w:ascii="Times New Roman" w:hAnsi="Times New Roman" w:cs="Times New Roman"/>
          <w:i/>
          <w:sz w:val="28"/>
          <w:szCs w:val="28"/>
          <w:lang w:val="kk-KZ"/>
        </w:rPr>
        <w:t xml:space="preserve">Тәжірибелік маңыздылығы:   </w:t>
      </w:r>
    </w:p>
    <w:p w:rsidR="00F518C5" w:rsidRPr="00F518C5" w:rsidRDefault="00F518C5" w:rsidP="006B49DE">
      <w:pPr>
        <w:tabs>
          <w:tab w:val="left" w:pos="567"/>
        </w:tabs>
        <w:spacing w:after="0"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w:t>
      </w:r>
      <w:r w:rsidRPr="00F518C5">
        <w:rPr>
          <w:rFonts w:ascii="Times New Roman" w:hAnsi="Times New Roman" w:cs="Times New Roman"/>
          <w:sz w:val="28"/>
          <w:szCs w:val="28"/>
          <w:lang w:val="kk-KZ"/>
        </w:rPr>
        <w:tab/>
        <w:t>жеке тұлға емес, оқушының жұмысы бағаланады;</w:t>
      </w:r>
    </w:p>
    <w:p w:rsidR="00F518C5" w:rsidRPr="00F518C5" w:rsidRDefault="00F518C5" w:rsidP="006B49DE">
      <w:pPr>
        <w:tabs>
          <w:tab w:val="left" w:pos="567"/>
        </w:tabs>
        <w:spacing w:after="0"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w:t>
      </w:r>
      <w:r w:rsidRPr="00F518C5">
        <w:rPr>
          <w:rFonts w:ascii="Times New Roman" w:hAnsi="Times New Roman" w:cs="Times New Roman"/>
          <w:sz w:val="28"/>
          <w:szCs w:val="28"/>
          <w:lang w:val="kk-KZ"/>
        </w:rPr>
        <w:tab/>
        <w:t>оқушы жұмысы алдын- ала белгілі критерийлер бойынша бағаланады;</w:t>
      </w:r>
    </w:p>
    <w:p w:rsidR="00F518C5" w:rsidRPr="00F518C5" w:rsidRDefault="00F518C5" w:rsidP="006B49DE">
      <w:pPr>
        <w:tabs>
          <w:tab w:val="left" w:pos="567"/>
        </w:tabs>
        <w:spacing w:after="0"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w:t>
      </w:r>
      <w:r w:rsidRPr="00F518C5">
        <w:rPr>
          <w:rFonts w:ascii="Times New Roman" w:hAnsi="Times New Roman" w:cs="Times New Roman"/>
          <w:sz w:val="28"/>
          <w:szCs w:val="28"/>
          <w:lang w:val="kk-KZ"/>
        </w:rPr>
        <w:tab/>
        <w:t>бағалау критерийлері нақты оқыту мақсаттарын айқындайды,  сондықтан оқушыларға баға оқып- зерделенген материал бойынша ғана қойылады.</w:t>
      </w:r>
    </w:p>
    <w:p w:rsidR="00F518C5" w:rsidRPr="00F518C5" w:rsidRDefault="00F518C5" w:rsidP="006B49DE">
      <w:pPr>
        <w:tabs>
          <w:tab w:val="left" w:pos="567"/>
        </w:tabs>
        <w:spacing w:after="0"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w:t>
      </w:r>
      <w:r w:rsidRPr="00F518C5">
        <w:rPr>
          <w:rFonts w:ascii="Times New Roman" w:hAnsi="Times New Roman" w:cs="Times New Roman"/>
          <w:sz w:val="28"/>
          <w:szCs w:val="28"/>
          <w:lang w:val="kk-KZ"/>
        </w:rPr>
        <w:tab/>
        <w:t>өзінің  оқу жетістіктерінің деңгейін анықтау үшін және ата- аналарына осы ақпараттарды  жеткізу үшін  оқушыға нақты  бағалау алгоритмі белгілі.</w:t>
      </w:r>
    </w:p>
    <w:p w:rsidR="00F518C5" w:rsidRPr="00F518C5" w:rsidRDefault="00F518C5" w:rsidP="006B49DE">
      <w:pPr>
        <w:tabs>
          <w:tab w:val="left" w:pos="567"/>
        </w:tabs>
        <w:spacing w:after="0"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w:t>
      </w:r>
      <w:r w:rsidRPr="00F518C5">
        <w:rPr>
          <w:rFonts w:ascii="Times New Roman" w:hAnsi="Times New Roman" w:cs="Times New Roman"/>
          <w:sz w:val="28"/>
          <w:szCs w:val="28"/>
          <w:lang w:val="kk-KZ"/>
        </w:rPr>
        <w:tab/>
        <w:t>оқушының оқуға  және өзін-өзі бағалауға ынтасы артады.</w:t>
      </w:r>
    </w:p>
    <w:p w:rsidR="00F518C5" w:rsidRPr="00F518C5" w:rsidRDefault="00F518C5" w:rsidP="006B49DE">
      <w:pPr>
        <w:spacing w:after="0" w:line="240" w:lineRule="auto"/>
        <w:ind w:firstLine="567"/>
        <w:contextualSpacing/>
        <w:jc w:val="both"/>
        <w:rPr>
          <w:rFonts w:ascii="Times New Roman" w:hAnsi="Times New Roman" w:cs="Times New Roman"/>
          <w:bCs/>
          <w:iCs/>
          <w:sz w:val="28"/>
          <w:szCs w:val="28"/>
          <w:lang w:val="kk-KZ"/>
        </w:rPr>
      </w:pPr>
      <w:r w:rsidRPr="00F518C5">
        <w:rPr>
          <w:rFonts w:ascii="Times New Roman" w:hAnsi="Times New Roman" w:cs="Times New Roman"/>
          <w:bCs/>
          <w:iCs/>
          <w:sz w:val="28"/>
          <w:szCs w:val="28"/>
          <w:lang w:val="kk-KZ"/>
        </w:rPr>
        <w:t xml:space="preserve">Мұндай бағалау жүйесінде біз балаларды оқытуда жеке жұмыс, топтық жұмыс, ой қозғау, ББҮ кестесі (INSERT), топтастыру, рефлексия  сияқты  бірнеше әдістерді қолдана аламыз. Осы әдістерді қолдана отырып оқушылардың оқуға деген ынтасының, қызығушылығының арта түскенін байқауға болады. Критериалды бағалау жүйесін әрбір сабақта тиімді пайдалануға болады. </w:t>
      </w:r>
    </w:p>
    <w:p w:rsidR="00F518C5" w:rsidRPr="00F518C5" w:rsidRDefault="00F518C5" w:rsidP="006B49DE">
      <w:pPr>
        <w:spacing w:after="100" w:line="240" w:lineRule="auto"/>
        <w:ind w:firstLine="567"/>
        <w:contextualSpacing/>
        <w:jc w:val="both"/>
        <w:outlineLvl w:val="3"/>
        <w:rPr>
          <w:rFonts w:ascii="Times New Roman" w:hAnsi="Times New Roman" w:cs="Times New Roman"/>
          <w:color w:val="000000"/>
          <w:sz w:val="28"/>
          <w:szCs w:val="28"/>
          <w:lang w:val="kk-KZ"/>
        </w:rPr>
      </w:pPr>
      <w:r w:rsidRPr="00F518C5">
        <w:rPr>
          <w:rFonts w:ascii="Times New Roman" w:hAnsi="Times New Roman" w:cs="Times New Roman"/>
          <w:bCs/>
          <w:sz w:val="28"/>
          <w:szCs w:val="28"/>
          <w:lang w:val="kk-KZ"/>
        </w:rPr>
        <w:t xml:space="preserve">   </w:t>
      </w:r>
      <w:r w:rsidRPr="00F518C5">
        <w:rPr>
          <w:rFonts w:ascii="Times New Roman" w:hAnsi="Times New Roman" w:cs="Times New Roman"/>
          <w:bCs/>
          <w:color w:val="000000"/>
          <w:sz w:val="28"/>
          <w:szCs w:val="28"/>
          <w:lang w:val="kk-KZ"/>
        </w:rPr>
        <w:t xml:space="preserve">Сабақтың соңында  </w:t>
      </w:r>
      <w:r w:rsidRPr="00F518C5">
        <w:rPr>
          <w:rFonts w:ascii="Times New Roman" w:hAnsi="Times New Roman" w:cs="Times New Roman"/>
          <w:color w:val="000000"/>
          <w:sz w:val="28"/>
          <w:szCs w:val="28"/>
          <w:lang w:val="kk-KZ"/>
        </w:rPr>
        <w:t>ББҮ кестесін толтырту. (INSERT) картасы беріледі</w:t>
      </w:r>
    </w:p>
    <w:tbl>
      <w:tblPr>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2"/>
        <w:gridCol w:w="3494"/>
        <w:gridCol w:w="2722"/>
      </w:tblGrid>
      <w:tr w:rsidR="00F518C5" w:rsidRPr="00F518C5" w:rsidTr="00023866">
        <w:trPr>
          <w:trHeight w:val="284"/>
        </w:trPr>
        <w:tc>
          <w:tcPr>
            <w:tcW w:w="1519" w:type="pct"/>
            <w:shd w:val="clear" w:color="auto" w:fill="auto"/>
          </w:tcPr>
          <w:p w:rsidR="00F518C5" w:rsidRPr="00F518C5" w:rsidRDefault="00F518C5" w:rsidP="006B49DE">
            <w:pPr>
              <w:spacing w:after="0" w:line="240" w:lineRule="auto"/>
              <w:ind w:firstLine="567"/>
              <w:contextualSpacing/>
              <w:jc w:val="both"/>
              <w:rPr>
                <w:rFonts w:ascii="Times New Roman" w:hAnsi="Times New Roman" w:cs="Times New Roman"/>
                <w:bCs/>
                <w:color w:val="000000"/>
                <w:sz w:val="28"/>
                <w:szCs w:val="28"/>
                <w:lang w:val="kk-KZ"/>
              </w:rPr>
            </w:pPr>
            <w:r w:rsidRPr="00F518C5">
              <w:rPr>
                <w:rFonts w:ascii="Times New Roman" w:hAnsi="Times New Roman" w:cs="Times New Roman"/>
                <w:bCs/>
                <w:color w:val="000000"/>
                <w:sz w:val="28"/>
                <w:szCs w:val="28"/>
                <w:lang w:val="kk-KZ"/>
              </w:rPr>
              <w:t>Білемін</w:t>
            </w:r>
          </w:p>
        </w:tc>
        <w:tc>
          <w:tcPr>
            <w:tcW w:w="1922" w:type="pct"/>
            <w:shd w:val="clear" w:color="auto" w:fill="auto"/>
          </w:tcPr>
          <w:p w:rsidR="00F518C5" w:rsidRPr="00F518C5" w:rsidRDefault="00F518C5" w:rsidP="006B49DE">
            <w:pPr>
              <w:spacing w:after="0" w:line="240" w:lineRule="auto"/>
              <w:ind w:firstLine="567"/>
              <w:contextualSpacing/>
              <w:jc w:val="both"/>
              <w:rPr>
                <w:rFonts w:ascii="Times New Roman" w:hAnsi="Times New Roman" w:cs="Times New Roman"/>
                <w:bCs/>
                <w:color w:val="000000"/>
                <w:sz w:val="28"/>
                <w:szCs w:val="28"/>
                <w:lang w:val="kk-KZ"/>
              </w:rPr>
            </w:pPr>
            <w:r w:rsidRPr="00F518C5">
              <w:rPr>
                <w:rFonts w:ascii="Times New Roman" w:hAnsi="Times New Roman" w:cs="Times New Roman"/>
                <w:bCs/>
                <w:color w:val="000000"/>
                <w:sz w:val="28"/>
                <w:szCs w:val="28"/>
                <w:lang w:val="kk-KZ"/>
              </w:rPr>
              <w:t>Нені білдім?</w:t>
            </w:r>
          </w:p>
        </w:tc>
        <w:tc>
          <w:tcPr>
            <w:tcW w:w="1497" w:type="pct"/>
            <w:shd w:val="clear" w:color="auto" w:fill="auto"/>
          </w:tcPr>
          <w:p w:rsidR="00F518C5" w:rsidRPr="00F518C5" w:rsidRDefault="00F518C5" w:rsidP="006B49DE">
            <w:pPr>
              <w:spacing w:after="0" w:line="240" w:lineRule="auto"/>
              <w:ind w:firstLine="567"/>
              <w:contextualSpacing/>
              <w:jc w:val="both"/>
              <w:rPr>
                <w:rFonts w:ascii="Times New Roman" w:hAnsi="Times New Roman" w:cs="Times New Roman"/>
                <w:bCs/>
                <w:color w:val="000000"/>
                <w:sz w:val="28"/>
                <w:szCs w:val="28"/>
                <w:lang w:val="kk-KZ"/>
              </w:rPr>
            </w:pPr>
            <w:r w:rsidRPr="00F518C5">
              <w:rPr>
                <w:rFonts w:ascii="Times New Roman" w:hAnsi="Times New Roman" w:cs="Times New Roman"/>
                <w:bCs/>
                <w:color w:val="000000"/>
                <w:sz w:val="28"/>
                <w:szCs w:val="28"/>
                <w:lang w:val="kk-KZ"/>
              </w:rPr>
              <w:t>Білгім келеді</w:t>
            </w:r>
          </w:p>
        </w:tc>
      </w:tr>
      <w:tr w:rsidR="00F518C5" w:rsidRPr="00F518C5" w:rsidTr="00023866">
        <w:trPr>
          <w:trHeight w:val="298"/>
        </w:trPr>
        <w:tc>
          <w:tcPr>
            <w:tcW w:w="1519" w:type="pct"/>
            <w:shd w:val="clear" w:color="auto" w:fill="auto"/>
          </w:tcPr>
          <w:p w:rsidR="00F518C5" w:rsidRPr="00F518C5" w:rsidRDefault="00F518C5" w:rsidP="006B49DE">
            <w:pPr>
              <w:spacing w:after="0" w:line="240" w:lineRule="auto"/>
              <w:ind w:firstLine="567"/>
              <w:contextualSpacing/>
              <w:jc w:val="both"/>
              <w:rPr>
                <w:rFonts w:ascii="Times New Roman" w:hAnsi="Times New Roman" w:cs="Times New Roman"/>
                <w:color w:val="000000"/>
                <w:sz w:val="28"/>
                <w:szCs w:val="28"/>
                <w:lang w:val="kk-KZ"/>
              </w:rPr>
            </w:pPr>
          </w:p>
        </w:tc>
        <w:tc>
          <w:tcPr>
            <w:tcW w:w="1922" w:type="pct"/>
            <w:shd w:val="clear" w:color="auto" w:fill="auto"/>
          </w:tcPr>
          <w:p w:rsidR="00F518C5" w:rsidRPr="00F518C5" w:rsidRDefault="00F518C5" w:rsidP="006B49DE">
            <w:pPr>
              <w:spacing w:after="0" w:line="240" w:lineRule="auto"/>
              <w:ind w:firstLine="567"/>
              <w:contextualSpacing/>
              <w:jc w:val="both"/>
              <w:rPr>
                <w:rFonts w:ascii="Times New Roman" w:hAnsi="Times New Roman" w:cs="Times New Roman"/>
                <w:color w:val="000000"/>
                <w:sz w:val="28"/>
                <w:szCs w:val="28"/>
                <w:lang w:val="kk-KZ"/>
              </w:rPr>
            </w:pPr>
          </w:p>
        </w:tc>
        <w:tc>
          <w:tcPr>
            <w:tcW w:w="1497" w:type="pct"/>
            <w:shd w:val="clear" w:color="auto" w:fill="auto"/>
          </w:tcPr>
          <w:p w:rsidR="00F518C5" w:rsidRPr="00F518C5" w:rsidRDefault="00F518C5" w:rsidP="006B49DE">
            <w:pPr>
              <w:spacing w:after="0" w:line="240" w:lineRule="auto"/>
              <w:ind w:firstLine="567"/>
              <w:contextualSpacing/>
              <w:jc w:val="both"/>
              <w:rPr>
                <w:rFonts w:ascii="Times New Roman" w:hAnsi="Times New Roman" w:cs="Times New Roman"/>
                <w:color w:val="000000"/>
                <w:sz w:val="28"/>
                <w:szCs w:val="28"/>
                <w:lang w:val="kk-KZ"/>
              </w:rPr>
            </w:pPr>
          </w:p>
        </w:tc>
      </w:tr>
    </w:tbl>
    <w:p w:rsidR="00F518C5" w:rsidRPr="00F518C5" w:rsidRDefault="00F518C5" w:rsidP="006B49DE">
      <w:pPr>
        <w:tabs>
          <w:tab w:val="left" w:pos="1134"/>
          <w:tab w:val="left" w:pos="2268"/>
        </w:tabs>
        <w:spacing w:line="240" w:lineRule="auto"/>
        <w:ind w:left="720"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Қосу-алу қызықта</w:t>
      </w:r>
    </w:p>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Қатысушылар төмендегі кестені толтыру арқылы бүгінгі сабаққа кері байланыс жүргізеді.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6"/>
        <w:gridCol w:w="3428"/>
        <w:gridCol w:w="3111"/>
      </w:tblGrid>
      <w:tr w:rsidR="00F518C5" w:rsidRPr="00F518C5" w:rsidTr="00023866">
        <w:trPr>
          <w:trHeight w:val="327"/>
        </w:trPr>
        <w:tc>
          <w:tcPr>
            <w:tcW w:w="3079" w:type="dxa"/>
            <w:shd w:val="clear" w:color="auto" w:fill="auto"/>
          </w:tcPr>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w:t>
            </w:r>
          </w:p>
        </w:tc>
        <w:tc>
          <w:tcPr>
            <w:tcW w:w="3442" w:type="dxa"/>
            <w:shd w:val="clear" w:color="auto" w:fill="auto"/>
          </w:tcPr>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w:t>
            </w:r>
          </w:p>
        </w:tc>
        <w:tc>
          <w:tcPr>
            <w:tcW w:w="3119" w:type="dxa"/>
            <w:shd w:val="clear" w:color="auto" w:fill="auto"/>
          </w:tcPr>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Қызықты</w:t>
            </w:r>
          </w:p>
        </w:tc>
      </w:tr>
      <w:tr w:rsidR="00F518C5" w:rsidRPr="00F518C5" w:rsidTr="00023866">
        <w:trPr>
          <w:trHeight w:val="85"/>
        </w:trPr>
        <w:tc>
          <w:tcPr>
            <w:tcW w:w="3079" w:type="dxa"/>
            <w:shd w:val="clear" w:color="auto" w:fill="auto"/>
          </w:tcPr>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rPr>
            </w:pPr>
          </w:p>
        </w:tc>
        <w:tc>
          <w:tcPr>
            <w:tcW w:w="3442" w:type="dxa"/>
            <w:shd w:val="clear" w:color="auto" w:fill="auto"/>
          </w:tcPr>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rPr>
            </w:pPr>
          </w:p>
        </w:tc>
        <w:tc>
          <w:tcPr>
            <w:tcW w:w="3119" w:type="dxa"/>
            <w:shd w:val="clear" w:color="auto" w:fill="auto"/>
          </w:tcPr>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lang w:val="kk-KZ"/>
              </w:rPr>
            </w:pPr>
          </w:p>
        </w:tc>
      </w:tr>
    </w:tbl>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 не білдің? қандай ақпарат алдың?</w:t>
      </w:r>
    </w:p>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 не түсініксіз? қандай ақпарат алу қиын болды?</w:t>
      </w:r>
    </w:p>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Қызықты-бүгін саған ұнады?қандай ақпарат қызық болды?не білгіңіз келеді?</w:t>
      </w:r>
    </w:p>
    <w:p w:rsidR="00F518C5" w:rsidRPr="00F518C5" w:rsidRDefault="00F518C5" w:rsidP="006B49DE">
      <w:pPr>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Рефлексия</w:t>
      </w:r>
    </w:p>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 xml:space="preserve">       "Жетістік" баспалдағы</w:t>
      </w:r>
    </w:p>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Сабақ соңында қатысушылар баспалдақтың қай тұсында тұрғанын белгілейді, түсініктеме береді.</w:t>
      </w:r>
    </w:p>
    <w:p w:rsidR="00F518C5" w:rsidRPr="008B2893" w:rsidRDefault="00F518C5" w:rsidP="006B49DE">
      <w:pPr>
        <w:tabs>
          <w:tab w:val="left" w:pos="1134"/>
          <w:tab w:val="left" w:pos="2268"/>
        </w:tabs>
        <w:spacing w:line="240" w:lineRule="auto"/>
        <w:ind w:firstLine="567"/>
        <w:contextualSpacing/>
        <w:jc w:val="both"/>
        <w:rPr>
          <w:rFonts w:ascii="Times New Roman" w:hAnsi="Times New Roman" w:cs="Times New Roman"/>
          <w:i/>
          <w:sz w:val="28"/>
          <w:szCs w:val="28"/>
          <w:lang w:val="kk-KZ"/>
        </w:rPr>
      </w:pP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008B2893" w:rsidRPr="008B2893">
        <w:rPr>
          <w:rFonts w:ascii="Times New Roman" w:hAnsi="Times New Roman" w:cs="Times New Roman"/>
          <w:i/>
          <w:sz w:val="28"/>
          <w:szCs w:val="28"/>
          <w:lang w:val="kk-KZ"/>
        </w:rPr>
        <w:t>4.</w:t>
      </w:r>
      <w:r w:rsidRPr="008B2893">
        <w:rPr>
          <w:rFonts w:ascii="Times New Roman" w:hAnsi="Times New Roman" w:cs="Times New Roman"/>
          <w:i/>
          <w:sz w:val="28"/>
          <w:szCs w:val="28"/>
          <w:lang w:val="kk-KZ"/>
        </w:rPr>
        <w:t>мен барлығын түсінгеніме сенімдімін.</w:t>
      </w:r>
    </w:p>
    <w:p w:rsidR="00F518C5" w:rsidRPr="008B2893" w:rsidRDefault="00F518C5" w:rsidP="006B49DE">
      <w:pPr>
        <w:tabs>
          <w:tab w:val="left" w:pos="1134"/>
          <w:tab w:val="left" w:pos="2268"/>
        </w:tabs>
        <w:spacing w:line="240" w:lineRule="auto"/>
        <w:ind w:firstLine="567"/>
        <w:contextualSpacing/>
        <w:jc w:val="both"/>
        <w:rPr>
          <w:rFonts w:ascii="Times New Roman" w:hAnsi="Times New Roman" w:cs="Times New Roman"/>
          <w:i/>
          <w:sz w:val="28"/>
          <w:szCs w:val="28"/>
          <w:lang w:val="kk-KZ"/>
        </w:rPr>
      </w:pPr>
      <w:r w:rsidRPr="008B2893">
        <w:rPr>
          <w:rFonts w:ascii="Times New Roman" w:hAnsi="Times New Roman" w:cs="Times New Roman"/>
          <w:i/>
          <w:sz w:val="28"/>
          <w:szCs w:val="28"/>
          <w:lang w:val="kk-KZ"/>
        </w:rPr>
        <w:tab/>
      </w:r>
      <w:r w:rsidRPr="008B2893">
        <w:rPr>
          <w:rFonts w:ascii="Times New Roman" w:hAnsi="Times New Roman" w:cs="Times New Roman"/>
          <w:i/>
          <w:sz w:val="28"/>
          <w:szCs w:val="28"/>
          <w:lang w:val="kk-KZ"/>
        </w:rPr>
        <w:tab/>
      </w:r>
      <w:r w:rsidRPr="008B2893">
        <w:rPr>
          <w:rFonts w:ascii="Times New Roman" w:hAnsi="Times New Roman" w:cs="Times New Roman"/>
          <w:i/>
          <w:sz w:val="28"/>
          <w:szCs w:val="28"/>
          <w:lang w:val="kk-KZ"/>
        </w:rPr>
        <w:tab/>
      </w:r>
      <w:r w:rsidR="008B2893" w:rsidRPr="008B2893">
        <w:rPr>
          <w:rFonts w:ascii="Times New Roman" w:hAnsi="Times New Roman" w:cs="Times New Roman"/>
          <w:i/>
          <w:sz w:val="28"/>
          <w:szCs w:val="28"/>
          <w:lang w:val="kk-KZ"/>
        </w:rPr>
        <w:t>3.</w:t>
      </w:r>
      <w:r w:rsidRPr="008B2893">
        <w:rPr>
          <w:rFonts w:ascii="Times New Roman" w:hAnsi="Times New Roman" w:cs="Times New Roman"/>
          <w:i/>
          <w:sz w:val="28"/>
          <w:szCs w:val="28"/>
          <w:lang w:val="kk-KZ"/>
        </w:rPr>
        <w:t>мен барлығын түсінгеніме жартылай сенімдімін.</w:t>
      </w:r>
    </w:p>
    <w:p w:rsidR="00F518C5" w:rsidRPr="008B2893" w:rsidRDefault="00F518C5" w:rsidP="006B49DE">
      <w:pPr>
        <w:tabs>
          <w:tab w:val="left" w:pos="1134"/>
          <w:tab w:val="left" w:pos="2268"/>
        </w:tabs>
        <w:spacing w:line="240" w:lineRule="auto"/>
        <w:ind w:firstLine="567"/>
        <w:contextualSpacing/>
        <w:jc w:val="both"/>
        <w:rPr>
          <w:rFonts w:ascii="Times New Roman" w:hAnsi="Times New Roman" w:cs="Times New Roman"/>
          <w:i/>
          <w:sz w:val="28"/>
          <w:szCs w:val="28"/>
          <w:lang w:val="kk-KZ"/>
        </w:rPr>
      </w:pPr>
      <w:r w:rsidRPr="008B2893">
        <w:rPr>
          <w:rFonts w:ascii="Times New Roman" w:hAnsi="Times New Roman" w:cs="Times New Roman"/>
          <w:i/>
          <w:sz w:val="28"/>
          <w:szCs w:val="28"/>
          <w:lang w:val="kk-KZ"/>
        </w:rPr>
        <w:tab/>
      </w:r>
      <w:r w:rsidR="008B2893" w:rsidRPr="008B2893">
        <w:rPr>
          <w:rFonts w:ascii="Times New Roman" w:hAnsi="Times New Roman" w:cs="Times New Roman"/>
          <w:i/>
          <w:sz w:val="28"/>
          <w:szCs w:val="28"/>
          <w:lang w:val="kk-KZ"/>
        </w:rPr>
        <w:t>2.</w:t>
      </w:r>
      <w:r w:rsidRPr="008B2893">
        <w:rPr>
          <w:rFonts w:ascii="Times New Roman" w:hAnsi="Times New Roman" w:cs="Times New Roman"/>
          <w:i/>
          <w:sz w:val="28"/>
          <w:szCs w:val="28"/>
          <w:lang w:val="kk-KZ"/>
        </w:rPr>
        <w:t>мен қайталауды қажет етемін.</w:t>
      </w:r>
    </w:p>
    <w:p w:rsidR="00F518C5" w:rsidRPr="008B2893" w:rsidRDefault="008B2893" w:rsidP="006B49DE">
      <w:pPr>
        <w:tabs>
          <w:tab w:val="left" w:pos="1134"/>
          <w:tab w:val="left" w:pos="2268"/>
        </w:tabs>
        <w:spacing w:line="240" w:lineRule="auto"/>
        <w:ind w:firstLine="567"/>
        <w:contextualSpacing/>
        <w:jc w:val="both"/>
        <w:rPr>
          <w:rFonts w:ascii="Times New Roman" w:hAnsi="Times New Roman" w:cs="Times New Roman"/>
          <w:i/>
          <w:sz w:val="28"/>
          <w:szCs w:val="28"/>
          <w:lang w:val="kk-KZ"/>
        </w:rPr>
      </w:pPr>
      <w:r w:rsidRPr="008B2893">
        <w:rPr>
          <w:rFonts w:ascii="Times New Roman" w:hAnsi="Times New Roman" w:cs="Times New Roman"/>
          <w:i/>
          <w:sz w:val="28"/>
          <w:szCs w:val="28"/>
          <w:lang w:val="kk-KZ"/>
        </w:rPr>
        <w:t>1.</w:t>
      </w:r>
      <w:r w:rsidR="00F518C5" w:rsidRPr="008B2893">
        <w:rPr>
          <w:rFonts w:ascii="Times New Roman" w:hAnsi="Times New Roman" w:cs="Times New Roman"/>
          <w:i/>
          <w:sz w:val="28"/>
          <w:szCs w:val="28"/>
          <w:lang w:val="kk-KZ"/>
        </w:rPr>
        <w:t>мен ештеңе түсінбедім.</w:t>
      </w:r>
    </w:p>
    <w:p w:rsidR="00F518C5" w:rsidRPr="00F518C5" w:rsidRDefault="00F518C5" w:rsidP="006B49DE">
      <w:pPr>
        <w:tabs>
          <w:tab w:val="left" w:pos="1134"/>
          <w:tab w:val="left" w:pos="2268"/>
        </w:tabs>
        <w:spacing w:line="240" w:lineRule="auto"/>
        <w:ind w:left="720" w:firstLine="567"/>
        <w:contextualSpacing/>
        <w:jc w:val="both"/>
        <w:rPr>
          <w:rFonts w:ascii="Times New Roman" w:hAnsi="Times New Roman" w:cs="Times New Roman"/>
          <w:sz w:val="28"/>
          <w:szCs w:val="28"/>
          <w:lang w:val="kk-KZ"/>
        </w:rPr>
      </w:pPr>
    </w:p>
    <w:p w:rsidR="00F518C5" w:rsidRPr="00F518C5" w:rsidRDefault="00F518C5" w:rsidP="006B49DE">
      <w:pPr>
        <w:tabs>
          <w:tab w:val="left" w:pos="1134"/>
          <w:tab w:val="left" w:pos="2268"/>
        </w:tabs>
        <w:spacing w:line="240" w:lineRule="auto"/>
        <w:ind w:left="720"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Сауалнама</w:t>
      </w:r>
    </w:p>
    <w:p w:rsidR="00F518C5" w:rsidRPr="00F518C5" w:rsidRDefault="00F518C5" w:rsidP="006B49DE">
      <w:pPr>
        <w:tabs>
          <w:tab w:val="left" w:pos="1134"/>
          <w:tab w:val="left" w:pos="2268"/>
        </w:tabs>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ab/>
        <w:t>Қатысушылар төмендегі сауалнамаға жауап беру арқылы бүгінгі сабаққа рефлекися береді.</w:t>
      </w:r>
    </w:p>
    <w:p w:rsidR="00F518C5" w:rsidRPr="00F518C5" w:rsidRDefault="00F518C5" w:rsidP="006B49DE">
      <w:pPr>
        <w:numPr>
          <w:ilvl w:val="0"/>
          <w:numId w:val="11"/>
        </w:numPr>
        <w:tabs>
          <w:tab w:val="clear" w:pos="720"/>
          <w:tab w:val="left" w:pos="0"/>
          <w:tab w:val="left" w:pos="851"/>
          <w:tab w:val="left" w:pos="2268"/>
        </w:tabs>
        <w:spacing w:line="240" w:lineRule="auto"/>
        <w:ind w:left="426" w:firstLine="0"/>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Мен сабақта жұмыс жасай білді-                              белсенді/белсенді емес</w:t>
      </w:r>
    </w:p>
    <w:p w:rsidR="00F518C5" w:rsidRPr="00F518C5" w:rsidRDefault="00F518C5" w:rsidP="006B49DE">
      <w:pPr>
        <w:numPr>
          <w:ilvl w:val="0"/>
          <w:numId w:val="11"/>
        </w:numPr>
        <w:tabs>
          <w:tab w:val="clear" w:pos="720"/>
          <w:tab w:val="left" w:pos="0"/>
          <w:tab w:val="left" w:pos="851"/>
          <w:tab w:val="left" w:pos="2268"/>
        </w:tabs>
        <w:spacing w:line="240" w:lineRule="auto"/>
        <w:ind w:left="426" w:firstLine="0"/>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Өз жұмысымды мен -                                                 қысқа/ұзақ</w:t>
      </w:r>
    </w:p>
    <w:p w:rsidR="00F518C5" w:rsidRPr="00F518C5" w:rsidRDefault="00F518C5" w:rsidP="006B49DE">
      <w:pPr>
        <w:numPr>
          <w:ilvl w:val="0"/>
          <w:numId w:val="11"/>
        </w:numPr>
        <w:tabs>
          <w:tab w:val="clear" w:pos="720"/>
          <w:tab w:val="left" w:pos="0"/>
          <w:tab w:val="left" w:pos="851"/>
          <w:tab w:val="left" w:pos="2268"/>
        </w:tabs>
        <w:spacing w:line="240" w:lineRule="auto"/>
        <w:ind w:left="426" w:firstLine="0"/>
        <w:contextualSpacing/>
        <w:jc w:val="both"/>
        <w:rPr>
          <w:rFonts w:ascii="Times New Roman" w:hAnsi="Times New Roman" w:cs="Times New Roman"/>
          <w:sz w:val="28"/>
          <w:szCs w:val="28"/>
        </w:rPr>
      </w:pPr>
      <w:r w:rsidRPr="00F518C5">
        <w:rPr>
          <w:rFonts w:ascii="Times New Roman" w:hAnsi="Times New Roman" w:cs="Times New Roman"/>
          <w:sz w:val="28"/>
          <w:szCs w:val="28"/>
        </w:rPr>
        <w:t>Маған сабақ -</w:t>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t xml:space="preserve">     түсінікті/түсініксіз     </w:t>
      </w:r>
    </w:p>
    <w:p w:rsidR="00F518C5" w:rsidRPr="00F518C5" w:rsidRDefault="00F518C5" w:rsidP="006B49DE">
      <w:pPr>
        <w:numPr>
          <w:ilvl w:val="0"/>
          <w:numId w:val="11"/>
        </w:numPr>
        <w:tabs>
          <w:tab w:val="clear" w:pos="720"/>
          <w:tab w:val="left" w:pos="0"/>
          <w:tab w:val="left" w:pos="851"/>
          <w:tab w:val="left" w:pos="2268"/>
        </w:tabs>
        <w:spacing w:line="240" w:lineRule="auto"/>
        <w:ind w:left="426" w:firstLine="0"/>
        <w:contextualSpacing/>
        <w:jc w:val="both"/>
        <w:rPr>
          <w:rFonts w:ascii="Times New Roman" w:hAnsi="Times New Roman" w:cs="Times New Roman"/>
          <w:sz w:val="28"/>
          <w:szCs w:val="28"/>
        </w:rPr>
      </w:pPr>
      <w:r w:rsidRPr="00F518C5">
        <w:rPr>
          <w:rFonts w:ascii="Times New Roman" w:hAnsi="Times New Roman" w:cs="Times New Roman"/>
          <w:sz w:val="28"/>
          <w:szCs w:val="28"/>
        </w:rPr>
        <w:t xml:space="preserve">Мен сабақта- </w:t>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t xml:space="preserve">     шаршадым/шаршамадым</w:t>
      </w:r>
    </w:p>
    <w:p w:rsidR="00F518C5" w:rsidRPr="00F518C5" w:rsidRDefault="00F518C5" w:rsidP="006B49DE">
      <w:pPr>
        <w:numPr>
          <w:ilvl w:val="0"/>
          <w:numId w:val="11"/>
        </w:numPr>
        <w:tabs>
          <w:tab w:val="clear" w:pos="720"/>
          <w:tab w:val="left" w:pos="0"/>
          <w:tab w:val="left" w:pos="851"/>
          <w:tab w:val="left" w:pos="2268"/>
        </w:tabs>
        <w:spacing w:line="240" w:lineRule="auto"/>
        <w:ind w:left="426" w:firstLine="0"/>
        <w:contextualSpacing/>
        <w:jc w:val="both"/>
        <w:rPr>
          <w:rFonts w:ascii="Times New Roman" w:hAnsi="Times New Roman" w:cs="Times New Roman"/>
          <w:sz w:val="28"/>
          <w:szCs w:val="28"/>
        </w:rPr>
      </w:pPr>
      <w:r w:rsidRPr="00F518C5">
        <w:rPr>
          <w:rFonts w:ascii="Times New Roman" w:hAnsi="Times New Roman" w:cs="Times New Roman"/>
          <w:sz w:val="28"/>
          <w:szCs w:val="28"/>
        </w:rPr>
        <w:t>Сабақтағы материал-</w:t>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t xml:space="preserve">   </w:t>
      </w:r>
      <w:r w:rsidRPr="00F518C5">
        <w:rPr>
          <w:rFonts w:ascii="Times New Roman" w:hAnsi="Times New Roman" w:cs="Times New Roman"/>
          <w:sz w:val="28"/>
          <w:szCs w:val="28"/>
          <w:lang w:val="kk-KZ"/>
        </w:rPr>
        <w:tab/>
        <w:t xml:space="preserve">      қызық/қызықсыз</w:t>
      </w:r>
    </w:p>
    <w:p w:rsidR="00F518C5" w:rsidRPr="00F518C5" w:rsidRDefault="00F518C5" w:rsidP="006B49DE">
      <w:pPr>
        <w:numPr>
          <w:ilvl w:val="0"/>
          <w:numId w:val="11"/>
        </w:numPr>
        <w:tabs>
          <w:tab w:val="clear" w:pos="720"/>
          <w:tab w:val="left" w:pos="0"/>
          <w:tab w:val="left" w:pos="851"/>
          <w:tab w:val="left" w:pos="2268"/>
        </w:tabs>
        <w:spacing w:line="240" w:lineRule="auto"/>
        <w:ind w:left="426" w:firstLine="0"/>
        <w:contextualSpacing/>
        <w:jc w:val="both"/>
        <w:rPr>
          <w:rFonts w:ascii="Times New Roman" w:hAnsi="Times New Roman" w:cs="Times New Roman"/>
          <w:sz w:val="28"/>
          <w:szCs w:val="28"/>
        </w:rPr>
      </w:pPr>
      <w:r w:rsidRPr="00F518C5">
        <w:rPr>
          <w:rFonts w:ascii="Times New Roman" w:hAnsi="Times New Roman" w:cs="Times New Roman"/>
          <w:sz w:val="28"/>
          <w:szCs w:val="28"/>
        </w:rPr>
        <w:t xml:space="preserve">Үй тапсырмасы маған- </w:t>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t xml:space="preserve">    </w:t>
      </w:r>
      <w:r w:rsidRPr="00F518C5">
        <w:rPr>
          <w:rFonts w:ascii="Times New Roman" w:hAnsi="Times New Roman" w:cs="Times New Roman"/>
          <w:sz w:val="28"/>
          <w:szCs w:val="28"/>
          <w:lang w:val="kk-KZ"/>
        </w:rPr>
        <w:tab/>
        <w:t xml:space="preserve">      қиын/жеңіл</w:t>
      </w:r>
    </w:p>
    <w:p w:rsidR="00F518C5" w:rsidRPr="00F518C5" w:rsidRDefault="00F518C5" w:rsidP="006B49DE">
      <w:pPr>
        <w:numPr>
          <w:ilvl w:val="0"/>
          <w:numId w:val="11"/>
        </w:numPr>
        <w:tabs>
          <w:tab w:val="clear" w:pos="720"/>
          <w:tab w:val="left" w:pos="0"/>
          <w:tab w:val="left" w:pos="851"/>
          <w:tab w:val="left" w:pos="2268"/>
        </w:tabs>
        <w:spacing w:line="240" w:lineRule="auto"/>
        <w:ind w:left="426" w:firstLine="0"/>
        <w:contextualSpacing/>
        <w:jc w:val="both"/>
        <w:rPr>
          <w:rFonts w:ascii="Times New Roman" w:hAnsi="Times New Roman" w:cs="Times New Roman"/>
          <w:sz w:val="28"/>
          <w:szCs w:val="28"/>
        </w:rPr>
      </w:pPr>
      <w:r w:rsidRPr="00F518C5">
        <w:rPr>
          <w:rFonts w:ascii="Times New Roman" w:hAnsi="Times New Roman" w:cs="Times New Roman"/>
          <w:sz w:val="28"/>
          <w:szCs w:val="28"/>
          <w:lang w:val="kk-KZ"/>
        </w:rPr>
        <w:t>Мен сабаққа-</w:t>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r>
      <w:r w:rsidRPr="00F518C5">
        <w:rPr>
          <w:rFonts w:ascii="Times New Roman" w:hAnsi="Times New Roman" w:cs="Times New Roman"/>
          <w:sz w:val="28"/>
          <w:szCs w:val="28"/>
          <w:lang w:val="kk-KZ"/>
        </w:rPr>
        <w:tab/>
        <w:t xml:space="preserve">      қажет/қажетсіз</w:t>
      </w:r>
    </w:p>
    <w:p w:rsidR="00F518C5" w:rsidRPr="00F518C5" w:rsidRDefault="00F518C5" w:rsidP="006B49DE">
      <w:pPr>
        <w:spacing w:line="240" w:lineRule="auto"/>
        <w:ind w:firstLine="567"/>
        <w:contextualSpacing/>
        <w:jc w:val="both"/>
        <w:rPr>
          <w:rFonts w:ascii="Times New Roman" w:hAnsi="Times New Roman" w:cs="Times New Roman"/>
          <w:sz w:val="28"/>
          <w:szCs w:val="28"/>
          <w:lang w:val="kk-KZ"/>
        </w:rPr>
      </w:pPr>
    </w:p>
    <w:p w:rsidR="00F518C5" w:rsidRPr="00F518C5" w:rsidRDefault="00F518C5" w:rsidP="006B49DE">
      <w:pPr>
        <w:spacing w:line="240" w:lineRule="auto"/>
        <w:ind w:firstLine="567"/>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Критериалдық бағалау жүйесінің қызметі:</w:t>
      </w:r>
    </w:p>
    <w:p w:rsidR="00F518C5" w:rsidRPr="00F518C5" w:rsidRDefault="00F518C5" w:rsidP="006B49DE">
      <w:pPr>
        <w:numPr>
          <w:ilvl w:val="0"/>
          <w:numId w:val="7"/>
        </w:numPr>
        <w:tabs>
          <w:tab w:val="clear" w:pos="928"/>
          <w:tab w:val="num" w:pos="0"/>
        </w:tabs>
        <w:spacing w:after="0" w:line="240" w:lineRule="auto"/>
        <w:ind w:left="0" w:firstLine="0"/>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 xml:space="preserve">балаға оқытудың әр сатысындағы дайындық (меңгеру) деңгейін    </w:t>
      </w:r>
    </w:p>
    <w:p w:rsidR="00F518C5" w:rsidRPr="00F518C5" w:rsidRDefault="00F518C5" w:rsidP="006B49DE">
      <w:pPr>
        <w:tabs>
          <w:tab w:val="num" w:pos="0"/>
        </w:tabs>
        <w:spacing w:line="240" w:lineRule="auto"/>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 xml:space="preserve">     анықтауға мүмкіндік береді.</w:t>
      </w:r>
    </w:p>
    <w:p w:rsidR="00F518C5" w:rsidRPr="00F518C5" w:rsidRDefault="00F518C5" w:rsidP="006B49DE">
      <w:pPr>
        <w:numPr>
          <w:ilvl w:val="0"/>
          <w:numId w:val="7"/>
        </w:numPr>
        <w:tabs>
          <w:tab w:val="clear" w:pos="928"/>
          <w:tab w:val="num" w:pos="0"/>
        </w:tabs>
        <w:spacing w:after="0" w:line="240" w:lineRule="auto"/>
        <w:ind w:left="0" w:firstLine="0"/>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көп балды шкаланы пайдалануда үлкен саралау мүмкіндігімен ерекшеленеді және мұғалімге бағаның кейбір айырмашылығын көрсетуге мүмкіндік береді;</w:t>
      </w:r>
    </w:p>
    <w:p w:rsidR="00F518C5" w:rsidRPr="00F518C5" w:rsidRDefault="00F518C5" w:rsidP="006B49DE">
      <w:pPr>
        <w:numPr>
          <w:ilvl w:val="0"/>
          <w:numId w:val="7"/>
        </w:numPr>
        <w:tabs>
          <w:tab w:val="clear" w:pos="928"/>
          <w:tab w:val="num" w:pos="0"/>
        </w:tabs>
        <w:spacing w:after="0" w:line="240" w:lineRule="auto"/>
        <w:ind w:left="0" w:firstLine="0"/>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оқушының тек оқу жылындағы ғана емес сонымен қатар оқу барысы кезіндегі білімді қабылдауының объективті динамикасын алуға мүмкіндік береді;</w:t>
      </w:r>
    </w:p>
    <w:p w:rsidR="00F518C5" w:rsidRPr="00F518C5" w:rsidRDefault="00F518C5" w:rsidP="006B49DE">
      <w:pPr>
        <w:numPr>
          <w:ilvl w:val="0"/>
          <w:numId w:val="7"/>
        </w:numPr>
        <w:tabs>
          <w:tab w:val="clear" w:pos="928"/>
          <w:tab w:val="num" w:pos="0"/>
        </w:tabs>
        <w:spacing w:after="0" w:line="240" w:lineRule="auto"/>
        <w:ind w:left="0" w:firstLine="0"/>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ағымдағы және қорытынды бағалар қоры арқылы оқушы еңбегінің нәтижесін көрсетуге болады;</w:t>
      </w:r>
    </w:p>
    <w:p w:rsidR="00F518C5" w:rsidRPr="00F518C5" w:rsidRDefault="00F518C5" w:rsidP="006B49DE">
      <w:pPr>
        <w:numPr>
          <w:ilvl w:val="0"/>
          <w:numId w:val="7"/>
        </w:numPr>
        <w:tabs>
          <w:tab w:val="clear" w:pos="928"/>
          <w:tab w:val="num" w:pos="0"/>
        </w:tabs>
        <w:spacing w:after="0" w:line="240" w:lineRule="auto"/>
        <w:ind w:left="0" w:firstLine="0"/>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білімді бағалаудың объективтілігін жоғарылатуға мүмкіндік береді;</w:t>
      </w:r>
    </w:p>
    <w:p w:rsidR="00F518C5" w:rsidRPr="00F518C5" w:rsidRDefault="00F518C5" w:rsidP="006B49DE">
      <w:pPr>
        <w:numPr>
          <w:ilvl w:val="0"/>
          <w:numId w:val="7"/>
        </w:numPr>
        <w:tabs>
          <w:tab w:val="clear" w:pos="928"/>
          <w:tab w:val="num" w:pos="0"/>
        </w:tabs>
        <w:spacing w:after="0" w:line="240" w:lineRule="auto"/>
        <w:ind w:left="0" w:firstLine="0"/>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lastRenderedPageBreak/>
        <w:t>оқушының әртүрлі жұмысты орындағаны үшін алған бағаларының мәнін түсініп, жіберген қателіктерін анықтап, қатемен жұмыс жасауға мүмкіндік береді;</w:t>
      </w:r>
    </w:p>
    <w:p w:rsidR="00F518C5" w:rsidRPr="00F518C5" w:rsidRDefault="00F518C5" w:rsidP="006B49DE">
      <w:pPr>
        <w:numPr>
          <w:ilvl w:val="0"/>
          <w:numId w:val="7"/>
        </w:numPr>
        <w:tabs>
          <w:tab w:val="clear" w:pos="928"/>
          <w:tab w:val="num" w:pos="0"/>
        </w:tabs>
        <w:spacing w:after="0" w:line="240" w:lineRule="auto"/>
        <w:ind w:left="0" w:firstLine="0"/>
        <w:contextualSpacing/>
        <w:jc w:val="both"/>
        <w:rPr>
          <w:rFonts w:ascii="Times New Roman" w:hAnsi="Times New Roman" w:cs="Times New Roman"/>
          <w:sz w:val="28"/>
          <w:szCs w:val="28"/>
          <w:lang w:val="kk-KZ"/>
        </w:rPr>
      </w:pPr>
      <w:r w:rsidRPr="00F518C5">
        <w:rPr>
          <w:rFonts w:ascii="Times New Roman" w:hAnsi="Times New Roman" w:cs="Times New Roman"/>
          <w:sz w:val="28"/>
          <w:szCs w:val="28"/>
          <w:lang w:val="kk-KZ"/>
        </w:rPr>
        <w:t>ата-ана    -  мектеп   -   оқушы  арасындағы байланысты нығайта түседі.</w:t>
      </w:r>
    </w:p>
    <w:p w:rsidR="00F518C5" w:rsidRPr="00F518C5" w:rsidRDefault="00F518C5" w:rsidP="006B49DE">
      <w:pPr>
        <w:pStyle w:val="a7"/>
        <w:spacing w:after="0"/>
        <w:ind w:firstLine="567"/>
        <w:contextualSpacing/>
        <w:jc w:val="both"/>
        <w:rPr>
          <w:bCs/>
          <w:iCs/>
          <w:sz w:val="28"/>
          <w:szCs w:val="28"/>
          <w:lang w:val="kk-KZ"/>
        </w:rPr>
      </w:pPr>
      <w:r w:rsidRPr="00F518C5">
        <w:rPr>
          <w:sz w:val="28"/>
          <w:szCs w:val="28"/>
          <w:lang w:val="kk-KZ"/>
        </w:rPr>
        <w:t>Бүгінгі заман талабы - жан-жақты дамыған, өзіндік «мені» қалыптасқан тұлға тәрбиелеу. Оқушы тұлға болып қалыптасуы үшін оның бойында түрлі жағдаяттағы проблеманы анықтауға, өзіндік тұжырым жасай білуге, өзіндік бағалауға, сыни ақпараттарды өз бетімен табуға, талдауға, логикалық операцияларды қолдана отырып дәлелдеуге, жалпы алғанда жеке адамның құзыреттіліктері  қалыптасуы қажет.</w:t>
      </w:r>
    </w:p>
    <w:p w:rsidR="00F518C5" w:rsidRPr="00F518C5" w:rsidRDefault="00F518C5" w:rsidP="006B49DE">
      <w:pPr>
        <w:spacing w:line="240" w:lineRule="auto"/>
        <w:ind w:firstLine="567"/>
        <w:contextualSpacing/>
        <w:jc w:val="both"/>
        <w:rPr>
          <w:rFonts w:ascii="Times New Roman" w:hAnsi="Times New Roman" w:cs="Times New Roman"/>
          <w:bCs/>
          <w:iCs/>
          <w:sz w:val="28"/>
          <w:szCs w:val="28"/>
          <w:lang w:val="kk-KZ"/>
        </w:rPr>
      </w:pPr>
      <w:r w:rsidRPr="00F518C5">
        <w:rPr>
          <w:rFonts w:ascii="Times New Roman" w:hAnsi="Times New Roman" w:cs="Times New Roman"/>
          <w:sz w:val="28"/>
          <w:szCs w:val="28"/>
          <w:lang w:val="kk-KZ"/>
        </w:rPr>
        <w:t xml:space="preserve">Қорыта айтқанда, критериалды бағалау жүйесін қолдану арқылы біз оқушының тұлғалық бағытын белсенді позицияға бағыттаймыз, тұлғаны өзіндік жауапкершілікке, тұлғалы нәтижеге, бағытқа жеткіземіз, білім алушылардың дайындық деңгейі мен өсу динамикасын кез келген кезеңде анықтаймыз, әртүрлі жұмыстардан алған бағаларды дифференциалдауға қол жеткіземіз. Бүгінгі оқушының білім сапасын критериалды бағалау жүйесі арқылы жетілдіруге болатынына күнделікті оқу үдерісінде қолдануымыздан  көз жеткізуге болады.  </w:t>
      </w:r>
    </w:p>
    <w:p w:rsidR="00F518C5" w:rsidRPr="00F518C5" w:rsidRDefault="00F518C5" w:rsidP="006B49DE">
      <w:pPr>
        <w:pStyle w:val="a7"/>
        <w:contextualSpacing/>
        <w:jc w:val="both"/>
        <w:rPr>
          <w:bCs/>
          <w:iCs/>
          <w:sz w:val="28"/>
          <w:szCs w:val="28"/>
          <w:lang w:val="kk-KZ"/>
        </w:rPr>
      </w:pPr>
      <w:r w:rsidRPr="00F518C5">
        <w:rPr>
          <w:bCs/>
          <w:iCs/>
          <w:sz w:val="28"/>
          <w:szCs w:val="28"/>
          <w:lang w:val="kk-KZ"/>
        </w:rPr>
        <w:t>Пайдаланған  әдебиеттер</w:t>
      </w:r>
    </w:p>
    <w:p w:rsidR="00F518C5" w:rsidRPr="00F518C5" w:rsidRDefault="00F518C5" w:rsidP="006B49DE">
      <w:pPr>
        <w:pStyle w:val="a7"/>
        <w:numPr>
          <w:ilvl w:val="0"/>
          <w:numId w:val="8"/>
        </w:numPr>
        <w:ind w:left="0" w:firstLine="0"/>
        <w:contextualSpacing/>
        <w:jc w:val="both"/>
        <w:rPr>
          <w:bCs/>
          <w:iCs/>
          <w:sz w:val="28"/>
          <w:szCs w:val="28"/>
          <w:lang w:val="kk-KZ"/>
        </w:rPr>
      </w:pPr>
      <w:r w:rsidRPr="00F518C5">
        <w:rPr>
          <w:bCs/>
          <w:iCs/>
          <w:sz w:val="28"/>
          <w:szCs w:val="28"/>
          <w:lang w:val="kk-KZ"/>
        </w:rPr>
        <w:t>Мұғалімдерге арналған нұсқаулық. Екінші (негізгі) деңгей. 2014 ж.</w:t>
      </w:r>
    </w:p>
    <w:p w:rsidR="00F518C5" w:rsidRPr="00F518C5" w:rsidRDefault="00F518C5" w:rsidP="006B49DE">
      <w:pPr>
        <w:pStyle w:val="a7"/>
        <w:numPr>
          <w:ilvl w:val="0"/>
          <w:numId w:val="8"/>
        </w:numPr>
        <w:ind w:left="0" w:firstLine="0"/>
        <w:contextualSpacing/>
        <w:jc w:val="both"/>
        <w:rPr>
          <w:bCs/>
          <w:iCs/>
          <w:sz w:val="28"/>
          <w:szCs w:val="28"/>
          <w:lang w:val="kk-KZ"/>
        </w:rPr>
      </w:pPr>
      <w:hyperlink r:id="rId5" w:history="1">
        <w:r w:rsidRPr="00F518C5">
          <w:rPr>
            <w:rStyle w:val="a9"/>
            <w:bCs/>
            <w:iCs/>
            <w:sz w:val="28"/>
            <w:szCs w:val="28"/>
            <w:lang w:val="kk-KZ"/>
          </w:rPr>
          <w:t>www.cpm.kz</w:t>
        </w:r>
      </w:hyperlink>
      <w:r w:rsidRPr="00F518C5">
        <w:rPr>
          <w:bCs/>
          <w:iCs/>
          <w:sz w:val="28"/>
          <w:szCs w:val="28"/>
          <w:lang w:val="kk-KZ"/>
        </w:rPr>
        <w:t xml:space="preserve">    Педагогикалық шеберлік орталығы  NIS. </w:t>
      </w:r>
    </w:p>
    <w:p w:rsidR="00F518C5" w:rsidRPr="00F518C5" w:rsidRDefault="00F518C5" w:rsidP="006B49DE">
      <w:pPr>
        <w:pStyle w:val="a7"/>
        <w:numPr>
          <w:ilvl w:val="0"/>
          <w:numId w:val="8"/>
        </w:numPr>
        <w:ind w:left="0" w:firstLine="0"/>
        <w:contextualSpacing/>
        <w:jc w:val="both"/>
        <w:rPr>
          <w:bCs/>
          <w:iCs/>
          <w:sz w:val="28"/>
          <w:szCs w:val="28"/>
          <w:lang w:val="kk-KZ"/>
        </w:rPr>
      </w:pPr>
      <w:hyperlink r:id="rId6" w:history="1">
        <w:r w:rsidRPr="00F518C5">
          <w:rPr>
            <w:rStyle w:val="a9"/>
            <w:bCs/>
            <w:iCs/>
            <w:color w:val="000000"/>
            <w:sz w:val="28"/>
            <w:szCs w:val="28"/>
            <w:lang w:val="kk-KZ"/>
          </w:rPr>
          <w:t>http://www.google.kz</w:t>
        </w:r>
      </w:hyperlink>
      <w:r w:rsidRPr="00F518C5">
        <w:rPr>
          <w:bCs/>
          <w:iCs/>
          <w:sz w:val="28"/>
          <w:szCs w:val="28"/>
          <w:lang w:val="kk-KZ"/>
        </w:rPr>
        <w:t xml:space="preserve">  Жаңа білім беру технологиясы мен әдіс тәсілдері   </w:t>
      </w:r>
    </w:p>
    <w:p w:rsidR="00D923CC" w:rsidRDefault="00D923CC">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D923CC" w:rsidRDefault="00D923CC" w:rsidP="00D923CC">
      <w:pPr>
        <w:widowControl w:val="0"/>
        <w:autoSpaceDE w:val="0"/>
        <w:autoSpaceDN w:val="0"/>
        <w:adjustRightInd w:val="0"/>
        <w:spacing w:after="15" w:line="20" w:lineRule="exact"/>
        <w:rPr>
          <w:rFonts w:ascii="Times New Roman" w:eastAsia="Times New Roman" w:hAnsi="Times New Roman" w:cs="Times New Roman"/>
          <w:sz w:val="2"/>
          <w:szCs w:val="2"/>
        </w:rPr>
      </w:pPr>
    </w:p>
    <w:p w:rsidR="00D923CC" w:rsidRDefault="00D923CC" w:rsidP="00D923CC">
      <w:pPr>
        <w:widowControl w:val="0"/>
        <w:autoSpaceDE w:val="0"/>
        <w:autoSpaceDN w:val="0"/>
        <w:adjustRightInd w:val="0"/>
        <w:spacing w:after="0" w:line="275" w:lineRule="auto"/>
        <w:ind w:right="258"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Ә</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ем</w:t>
      </w:r>
      <w:r>
        <w:rPr>
          <w:rFonts w:ascii="Times New Roman" w:eastAsia="Times New Roman" w:hAnsi="Times New Roman" w:cs="Times New Roman"/>
          <w:spacing w:val="1"/>
          <w:sz w:val="28"/>
          <w:szCs w:val="28"/>
        </w:rPr>
        <w:t>ні</w:t>
      </w:r>
      <w:r>
        <w:rPr>
          <w:rFonts w:ascii="Times New Roman" w:eastAsia="Times New Roman" w:hAnsi="Times New Roman" w:cs="Times New Roman"/>
          <w:sz w:val="28"/>
          <w:szCs w:val="28"/>
        </w:rPr>
        <w:t>ң</w:t>
      </w:r>
      <w:r>
        <w:rPr>
          <w:rFonts w:ascii="Times New Roman" w:eastAsia="Times New Roman" w:hAnsi="Times New Roman" w:cs="Times New Roman"/>
          <w:spacing w:val="116"/>
          <w:sz w:val="28"/>
          <w:szCs w:val="28"/>
        </w:rPr>
        <w:t xml:space="preserve"> </w:t>
      </w:r>
      <w:r>
        <w:rPr>
          <w:rFonts w:ascii="Times New Roman" w:eastAsia="Times New Roman" w:hAnsi="Times New Roman" w:cs="Times New Roman"/>
          <w:spacing w:val="1"/>
          <w:sz w:val="28"/>
          <w:szCs w:val="28"/>
        </w:rPr>
        <w:t>8</w:t>
      </w:r>
      <w:r>
        <w:rPr>
          <w:rFonts w:ascii="Times New Roman" w:eastAsia="Times New Roman" w:hAnsi="Times New Roman" w:cs="Times New Roman"/>
          <w:spacing w:val="118"/>
          <w:sz w:val="28"/>
          <w:szCs w:val="28"/>
        </w:rPr>
        <w:t xml:space="preserve"> </w:t>
      </w:r>
      <w:r>
        <w:rPr>
          <w:rFonts w:ascii="Times New Roman" w:eastAsia="Times New Roman" w:hAnsi="Times New Roman" w:cs="Times New Roman"/>
          <w:sz w:val="28"/>
          <w:szCs w:val="28"/>
        </w:rPr>
        <w:t>е</w:t>
      </w:r>
      <w:r>
        <w:rPr>
          <w:rFonts w:ascii="Times New Roman" w:eastAsia="Times New Roman" w:hAnsi="Times New Roman" w:cs="Times New Roman"/>
          <w:spacing w:val="-2"/>
          <w:sz w:val="28"/>
          <w:szCs w:val="28"/>
        </w:rPr>
        <w:t>л</w:t>
      </w:r>
      <w:r>
        <w:rPr>
          <w:rFonts w:ascii="Times New Roman" w:eastAsia="Times New Roman" w:hAnsi="Times New Roman" w:cs="Times New Roman"/>
          <w:spacing w:val="1"/>
          <w:sz w:val="28"/>
          <w:szCs w:val="28"/>
        </w:rPr>
        <w:t>і</w:t>
      </w:r>
      <w:r>
        <w:rPr>
          <w:rFonts w:ascii="Times New Roman" w:eastAsia="Times New Roman" w:hAnsi="Times New Roman" w:cs="Times New Roman"/>
          <w:sz w:val="28"/>
          <w:szCs w:val="28"/>
        </w:rPr>
        <w:t>нд</w:t>
      </w:r>
      <w:r>
        <w:rPr>
          <w:rFonts w:ascii="Times New Roman" w:eastAsia="Times New Roman" w:hAnsi="Times New Roman" w:cs="Times New Roman"/>
          <w:spacing w:val="3"/>
          <w:sz w:val="28"/>
          <w:szCs w:val="28"/>
        </w:rPr>
        <w:t>е</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і:</w:t>
      </w:r>
      <w:r>
        <w:rPr>
          <w:rFonts w:ascii="Times New Roman" w:eastAsia="Times New Roman" w:hAnsi="Times New Roman" w:cs="Times New Roman"/>
          <w:spacing w:val="118"/>
          <w:sz w:val="28"/>
          <w:szCs w:val="28"/>
        </w:rPr>
        <w:t xml:space="preserve"> </w:t>
      </w:r>
      <w:r>
        <w:rPr>
          <w:rFonts w:ascii="Times New Roman" w:eastAsia="Times New Roman" w:hAnsi="Times New Roman" w:cs="Times New Roman"/>
          <w:sz w:val="28"/>
          <w:szCs w:val="28"/>
        </w:rPr>
        <w:t>Ан</w:t>
      </w:r>
      <w:r>
        <w:rPr>
          <w:rFonts w:ascii="Times New Roman" w:eastAsia="Times New Roman" w:hAnsi="Times New Roman" w:cs="Times New Roman"/>
          <w:spacing w:val="1"/>
          <w:sz w:val="28"/>
          <w:szCs w:val="28"/>
        </w:rPr>
        <w:t>г</w:t>
      </w:r>
      <w:r>
        <w:rPr>
          <w:rFonts w:ascii="Times New Roman" w:eastAsia="Times New Roman" w:hAnsi="Times New Roman" w:cs="Times New Roman"/>
          <w:spacing w:val="-2"/>
          <w:sz w:val="28"/>
          <w:szCs w:val="28"/>
        </w:rPr>
        <w:t>л</w:t>
      </w:r>
      <w:r>
        <w:rPr>
          <w:rFonts w:ascii="Times New Roman" w:eastAsia="Times New Roman" w:hAnsi="Times New Roman" w:cs="Times New Roman"/>
          <w:sz w:val="28"/>
          <w:szCs w:val="28"/>
        </w:rPr>
        <w:t>ия,</w:t>
      </w:r>
      <w:r>
        <w:rPr>
          <w:rFonts w:ascii="Times New Roman" w:eastAsia="Times New Roman" w:hAnsi="Times New Roman" w:cs="Times New Roman"/>
          <w:spacing w:val="117"/>
          <w:sz w:val="28"/>
          <w:szCs w:val="28"/>
        </w:rPr>
        <w:t xml:space="preserve"> </w:t>
      </w:r>
      <w:r>
        <w:rPr>
          <w:rFonts w:ascii="Times New Roman" w:eastAsia="Times New Roman" w:hAnsi="Times New Roman" w:cs="Times New Roman"/>
          <w:sz w:val="28"/>
          <w:szCs w:val="28"/>
        </w:rPr>
        <w:t>АҚ</w:t>
      </w:r>
      <w:r>
        <w:rPr>
          <w:rFonts w:ascii="Times New Roman" w:eastAsia="Times New Roman" w:hAnsi="Times New Roman" w:cs="Times New Roman"/>
          <w:spacing w:val="1"/>
          <w:sz w:val="28"/>
          <w:szCs w:val="28"/>
        </w:rPr>
        <w:t>Ш</w:t>
      </w:r>
      <w:r>
        <w:rPr>
          <w:rFonts w:ascii="Times New Roman" w:eastAsia="Times New Roman" w:hAnsi="Times New Roman" w:cs="Times New Roman"/>
          <w:sz w:val="28"/>
          <w:szCs w:val="28"/>
        </w:rPr>
        <w:t>,</w:t>
      </w:r>
      <w:r>
        <w:rPr>
          <w:rFonts w:ascii="Times New Roman" w:eastAsia="Times New Roman" w:hAnsi="Times New Roman" w:cs="Times New Roman"/>
          <w:spacing w:val="114"/>
          <w:sz w:val="28"/>
          <w:szCs w:val="28"/>
        </w:rPr>
        <w:t xml:space="preserve"> </w:t>
      </w:r>
      <w:r>
        <w:rPr>
          <w:rFonts w:ascii="Times New Roman" w:eastAsia="Times New Roman" w:hAnsi="Times New Roman" w:cs="Times New Roman"/>
          <w:sz w:val="28"/>
          <w:szCs w:val="28"/>
        </w:rPr>
        <w:t>Фи</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л</w:t>
      </w:r>
      <w:r>
        <w:rPr>
          <w:rFonts w:ascii="Times New Roman" w:eastAsia="Times New Roman" w:hAnsi="Times New Roman" w:cs="Times New Roman"/>
          <w:spacing w:val="-1"/>
          <w:sz w:val="28"/>
          <w:szCs w:val="28"/>
        </w:rPr>
        <w:t>я</w:t>
      </w:r>
      <w:r>
        <w:rPr>
          <w:rFonts w:ascii="Times New Roman" w:eastAsia="Times New Roman" w:hAnsi="Times New Roman" w:cs="Times New Roman"/>
          <w:sz w:val="28"/>
          <w:szCs w:val="28"/>
        </w:rPr>
        <w:t>ндия</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16"/>
          <w:sz w:val="28"/>
          <w:szCs w:val="28"/>
        </w:rPr>
        <w:t xml:space="preserve"> </w:t>
      </w:r>
      <w:r>
        <w:rPr>
          <w:rFonts w:ascii="Times New Roman" w:eastAsia="Times New Roman" w:hAnsi="Times New Roman" w:cs="Times New Roman"/>
          <w:spacing w:val="1"/>
          <w:sz w:val="28"/>
          <w:szCs w:val="28"/>
        </w:rPr>
        <w:t>К</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ад</w:t>
      </w:r>
      <w:r>
        <w:rPr>
          <w:rFonts w:ascii="Times New Roman" w:eastAsia="Times New Roman" w:hAnsi="Times New Roman" w:cs="Times New Roman"/>
          <w:sz w:val="28"/>
          <w:szCs w:val="28"/>
        </w:rPr>
        <w:t>а,</w:t>
      </w:r>
      <w:r>
        <w:rPr>
          <w:rFonts w:ascii="Times New Roman" w:eastAsia="Times New Roman" w:hAnsi="Times New Roman" w:cs="Times New Roman"/>
          <w:spacing w:val="116"/>
          <w:sz w:val="28"/>
          <w:szCs w:val="28"/>
        </w:rPr>
        <w:t xml:space="preserve"> </w:t>
      </w:r>
      <w:r>
        <w:rPr>
          <w:rFonts w:ascii="Times New Roman" w:eastAsia="Times New Roman" w:hAnsi="Times New Roman" w:cs="Times New Roman"/>
          <w:spacing w:val="1"/>
          <w:sz w:val="28"/>
          <w:szCs w:val="28"/>
        </w:rPr>
        <w:t>Син</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ап</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р, Австр</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л</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яда</w:t>
      </w:r>
      <w:r>
        <w:rPr>
          <w:rFonts w:ascii="Times New Roman" w:eastAsia="Times New Roman" w:hAnsi="Times New Roman" w:cs="Times New Roman"/>
          <w:spacing w:val="89"/>
          <w:sz w:val="28"/>
          <w:szCs w:val="28"/>
        </w:rPr>
        <w:t xml:space="preserve"> </w:t>
      </w:r>
      <w:r>
        <w:rPr>
          <w:rFonts w:ascii="Times New Roman" w:eastAsia="Times New Roman" w:hAnsi="Times New Roman" w:cs="Times New Roman"/>
          <w:spacing w:val="-1"/>
          <w:sz w:val="28"/>
          <w:szCs w:val="28"/>
        </w:rPr>
        <w:t>қ</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ыл</w:t>
      </w: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ы</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88"/>
          <w:sz w:val="28"/>
          <w:szCs w:val="28"/>
        </w:rPr>
        <w:t xml:space="preserve"> </w:t>
      </w:r>
      <w:r>
        <w:rPr>
          <w:rFonts w:ascii="Times New Roman" w:eastAsia="Times New Roman" w:hAnsi="Times New Roman" w:cs="Times New Roman"/>
          <w:spacing w:val="1"/>
          <w:sz w:val="28"/>
          <w:szCs w:val="28"/>
        </w:rPr>
        <w:t>м</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кте</w:t>
      </w:r>
      <w:r>
        <w:rPr>
          <w:rFonts w:ascii="Times New Roman" w:eastAsia="Times New Roman" w:hAnsi="Times New Roman" w:cs="Times New Roman"/>
          <w:spacing w:val="5"/>
          <w:sz w:val="28"/>
          <w:szCs w:val="28"/>
        </w:rPr>
        <w:t>п</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і</w:t>
      </w:r>
      <w:r>
        <w:rPr>
          <w:rFonts w:ascii="Times New Roman" w:eastAsia="Times New Roman" w:hAnsi="Times New Roman" w:cs="Times New Roman"/>
          <w:spacing w:val="1"/>
          <w:sz w:val="28"/>
          <w:szCs w:val="28"/>
        </w:rPr>
        <w:t>к</w:t>
      </w:r>
      <w:r>
        <w:rPr>
          <w:rFonts w:ascii="Times New Roman" w:eastAsia="Times New Roman" w:hAnsi="Times New Roman" w:cs="Times New Roman"/>
          <w:spacing w:val="86"/>
          <w:sz w:val="28"/>
          <w:szCs w:val="28"/>
        </w:rPr>
        <w:t xml:space="preserve"> </w:t>
      </w:r>
      <w:r>
        <w:rPr>
          <w:rFonts w:ascii="Times New Roman" w:eastAsia="Times New Roman" w:hAnsi="Times New Roman" w:cs="Times New Roman"/>
          <w:spacing w:val="1"/>
          <w:sz w:val="28"/>
          <w:szCs w:val="28"/>
        </w:rPr>
        <w:t>ба</w:t>
      </w:r>
      <w:r>
        <w:rPr>
          <w:rFonts w:ascii="Times New Roman" w:eastAsia="Times New Roman" w:hAnsi="Times New Roman" w:cs="Times New Roman"/>
          <w:sz w:val="28"/>
          <w:szCs w:val="28"/>
        </w:rPr>
        <w:t>ға</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ау</w:t>
      </w:r>
      <w:r>
        <w:rPr>
          <w:rFonts w:ascii="Times New Roman" w:eastAsia="Times New Roman" w:hAnsi="Times New Roman" w:cs="Times New Roman"/>
          <w:spacing w:val="84"/>
          <w:sz w:val="28"/>
          <w:szCs w:val="28"/>
        </w:rPr>
        <w:t xml:space="preserve"> </w:t>
      </w:r>
      <w:r>
        <w:rPr>
          <w:rFonts w:ascii="Times New Roman" w:eastAsia="Times New Roman" w:hAnsi="Times New Roman" w:cs="Times New Roman"/>
          <w:spacing w:val="1"/>
          <w:sz w:val="28"/>
          <w:szCs w:val="28"/>
        </w:rPr>
        <w:t>моделі</w:t>
      </w:r>
      <w:r>
        <w:rPr>
          <w:rFonts w:ascii="Times New Roman" w:eastAsia="Times New Roman" w:hAnsi="Times New Roman" w:cs="Times New Roman"/>
          <w:sz w:val="28"/>
          <w:szCs w:val="28"/>
        </w:rPr>
        <w:t>нің</w:t>
      </w:r>
      <w:r>
        <w:rPr>
          <w:rFonts w:ascii="Times New Roman" w:eastAsia="Times New Roman" w:hAnsi="Times New Roman" w:cs="Times New Roman"/>
          <w:spacing w:val="87"/>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лд</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ы</w:t>
      </w:r>
      <w:r>
        <w:rPr>
          <w:rFonts w:ascii="Times New Roman" w:eastAsia="Times New Roman" w:hAnsi="Times New Roman" w:cs="Times New Roman"/>
          <w:spacing w:val="88"/>
          <w:sz w:val="28"/>
          <w:szCs w:val="28"/>
        </w:rPr>
        <w:t xml:space="preserve">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ла</w:t>
      </w:r>
      <w:r>
        <w:rPr>
          <w:rFonts w:ascii="Times New Roman" w:eastAsia="Times New Roman" w:hAnsi="Times New Roman" w:cs="Times New Roman"/>
          <w:spacing w:val="2"/>
          <w:sz w:val="28"/>
          <w:szCs w:val="28"/>
        </w:rPr>
        <w:t>р</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ң а</w:t>
      </w:r>
      <w:r>
        <w:rPr>
          <w:rFonts w:ascii="Times New Roman" w:eastAsia="Times New Roman" w:hAnsi="Times New Roman" w:cs="Times New Roman"/>
          <w:spacing w:val="1"/>
          <w:sz w:val="28"/>
          <w:szCs w:val="28"/>
        </w:rPr>
        <w:t>ра</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ынд</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1"/>
          <w:sz w:val="28"/>
          <w:szCs w:val="28"/>
        </w:rPr>
        <w:t>ғ</w:t>
      </w:r>
      <w:r>
        <w:rPr>
          <w:rFonts w:ascii="Times New Roman" w:eastAsia="Times New Roman" w:hAnsi="Times New Roman" w:cs="Times New Roman"/>
          <w:sz w:val="28"/>
          <w:szCs w:val="28"/>
        </w:rPr>
        <w:t>ы</w:t>
      </w:r>
      <w:r>
        <w:rPr>
          <w:rFonts w:ascii="Times New Roman" w:eastAsia="Times New Roman" w:hAnsi="Times New Roman" w:cs="Times New Roman"/>
          <w:spacing w:val="130"/>
          <w:sz w:val="28"/>
          <w:szCs w:val="28"/>
        </w:rPr>
        <w:t xml:space="preserve"> </w:t>
      </w:r>
      <w:r>
        <w:rPr>
          <w:rFonts w:ascii="Times New Roman" w:eastAsia="Times New Roman" w:hAnsi="Times New Roman" w:cs="Times New Roman"/>
          <w:spacing w:val="-1"/>
          <w:sz w:val="28"/>
          <w:szCs w:val="28"/>
        </w:rPr>
        <w:t>ай</w:t>
      </w:r>
      <w:r>
        <w:rPr>
          <w:rFonts w:ascii="Times New Roman" w:eastAsia="Times New Roman" w:hAnsi="Times New Roman" w:cs="Times New Roman"/>
          <w:spacing w:val="1"/>
          <w:sz w:val="28"/>
          <w:szCs w:val="28"/>
        </w:rPr>
        <w:t>ыр</w:t>
      </w:r>
      <w:r>
        <w:rPr>
          <w:rFonts w:ascii="Times New Roman" w:eastAsia="Times New Roman" w:hAnsi="Times New Roman" w:cs="Times New Roman"/>
          <w:spacing w:val="-1"/>
          <w:sz w:val="28"/>
          <w:szCs w:val="28"/>
        </w:rPr>
        <w:t>м</w:t>
      </w:r>
      <w:r>
        <w:rPr>
          <w:rFonts w:ascii="Times New Roman" w:eastAsia="Times New Roman" w:hAnsi="Times New Roman" w:cs="Times New Roman"/>
          <w:sz w:val="28"/>
          <w:szCs w:val="28"/>
        </w:rPr>
        <w:t>аш</w:t>
      </w:r>
      <w:r>
        <w:rPr>
          <w:rFonts w:ascii="Times New Roman" w:eastAsia="Times New Roman" w:hAnsi="Times New Roman" w:cs="Times New Roman"/>
          <w:spacing w:val="2"/>
          <w:sz w:val="28"/>
          <w:szCs w:val="28"/>
        </w:rPr>
        <w:t>ы</w:t>
      </w:r>
      <w:r>
        <w:rPr>
          <w:rFonts w:ascii="Times New Roman" w:eastAsia="Times New Roman" w:hAnsi="Times New Roman" w:cs="Times New Roman"/>
          <w:spacing w:val="1"/>
          <w:sz w:val="28"/>
          <w:szCs w:val="28"/>
        </w:rPr>
        <w:t>л</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қт</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w:t>
      </w:r>
      <w:r>
        <w:rPr>
          <w:rFonts w:ascii="Times New Roman" w:eastAsia="Times New Roman" w:hAnsi="Times New Roman" w:cs="Times New Roman"/>
          <w:spacing w:val="126"/>
          <w:sz w:val="28"/>
          <w:szCs w:val="28"/>
        </w:rPr>
        <w:t xml:space="preserve"> </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л</w:t>
      </w:r>
      <w:r>
        <w:rPr>
          <w:rFonts w:ascii="Times New Roman" w:eastAsia="Times New Roman" w:hAnsi="Times New Roman" w:cs="Times New Roman"/>
          <w:spacing w:val="-1"/>
          <w:sz w:val="28"/>
          <w:szCs w:val="28"/>
        </w:rPr>
        <w:t>п</w:t>
      </w:r>
      <w:r>
        <w:rPr>
          <w:rFonts w:ascii="Times New Roman" w:eastAsia="Times New Roman" w:hAnsi="Times New Roman" w:cs="Times New Roman"/>
          <w:sz w:val="28"/>
          <w:szCs w:val="28"/>
        </w:rPr>
        <w:t>ы</w:t>
      </w:r>
      <w:r>
        <w:rPr>
          <w:rFonts w:ascii="Times New Roman" w:eastAsia="Times New Roman" w:hAnsi="Times New Roman" w:cs="Times New Roman"/>
          <w:spacing w:val="127"/>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ү</w:t>
      </w:r>
      <w:r>
        <w:rPr>
          <w:rFonts w:ascii="Times New Roman" w:eastAsia="Times New Roman" w:hAnsi="Times New Roman" w:cs="Times New Roman"/>
          <w:sz w:val="28"/>
          <w:szCs w:val="28"/>
        </w:rPr>
        <w:t>сінік</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і</w:t>
      </w:r>
      <w:r>
        <w:rPr>
          <w:rFonts w:ascii="Times New Roman" w:eastAsia="Times New Roman" w:hAnsi="Times New Roman" w:cs="Times New Roman"/>
          <w:spacing w:val="129"/>
          <w:sz w:val="28"/>
          <w:szCs w:val="28"/>
        </w:rPr>
        <w:t xml:space="preserve"> </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нық</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ауға</w:t>
      </w:r>
      <w:r>
        <w:rPr>
          <w:rFonts w:ascii="Times New Roman" w:eastAsia="Times New Roman" w:hAnsi="Times New Roman" w:cs="Times New Roman"/>
          <w:spacing w:val="129"/>
          <w:sz w:val="28"/>
          <w:szCs w:val="28"/>
        </w:rPr>
        <w:t xml:space="preserve"> </w:t>
      </w:r>
      <w:r>
        <w:rPr>
          <w:rFonts w:ascii="Times New Roman" w:eastAsia="Times New Roman" w:hAnsi="Times New Roman" w:cs="Times New Roman"/>
          <w:sz w:val="28"/>
          <w:szCs w:val="28"/>
        </w:rPr>
        <w:t>және</w:t>
      </w:r>
      <w:r>
        <w:rPr>
          <w:rFonts w:ascii="Times New Roman" w:eastAsia="Times New Roman" w:hAnsi="Times New Roman" w:cs="Times New Roman"/>
          <w:spacing w:val="129"/>
          <w:sz w:val="28"/>
          <w:szCs w:val="28"/>
        </w:rPr>
        <w:t xml:space="preserve"> </w:t>
      </w:r>
      <w:r>
        <w:rPr>
          <w:rFonts w:ascii="Times New Roman" w:eastAsia="Times New Roman" w:hAnsi="Times New Roman" w:cs="Times New Roman"/>
          <w:sz w:val="28"/>
          <w:szCs w:val="28"/>
        </w:rPr>
        <w:t>і</w:t>
      </w:r>
      <w:r>
        <w:rPr>
          <w:rFonts w:ascii="Times New Roman" w:eastAsia="Times New Roman" w:hAnsi="Times New Roman" w:cs="Times New Roman"/>
          <w:spacing w:val="4"/>
          <w:sz w:val="28"/>
          <w:szCs w:val="28"/>
        </w:rPr>
        <w:t>с</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ү</w:t>
      </w:r>
      <w:r>
        <w:rPr>
          <w:rFonts w:ascii="Times New Roman" w:eastAsia="Times New Roman" w:hAnsi="Times New Roman" w:cs="Times New Roman"/>
          <w:spacing w:val="1"/>
          <w:sz w:val="28"/>
          <w:szCs w:val="28"/>
        </w:rPr>
        <w:t>з</w:t>
      </w:r>
      <w:r>
        <w:rPr>
          <w:rFonts w:ascii="Times New Roman" w:eastAsia="Times New Roman" w:hAnsi="Times New Roman" w:cs="Times New Roman"/>
          <w:spacing w:val="-1"/>
          <w:sz w:val="28"/>
          <w:szCs w:val="28"/>
        </w:rPr>
        <w:t>ін</w:t>
      </w:r>
      <w:r>
        <w:rPr>
          <w:rFonts w:ascii="Times New Roman" w:eastAsia="Times New Roman" w:hAnsi="Times New Roman" w:cs="Times New Roman"/>
          <w:sz w:val="28"/>
          <w:szCs w:val="28"/>
        </w:rPr>
        <w:t>е ас</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ру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ж</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л</w:t>
      </w:r>
      <w:r>
        <w:rPr>
          <w:rFonts w:ascii="Times New Roman" w:eastAsia="Times New Roman" w:hAnsi="Times New Roman" w:cs="Times New Roman"/>
          <w:spacing w:val="1"/>
          <w:sz w:val="28"/>
          <w:szCs w:val="28"/>
        </w:rPr>
        <w:t>д</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н т</w:t>
      </w:r>
      <w:r>
        <w:rPr>
          <w:rFonts w:ascii="Times New Roman" w:eastAsia="Times New Roman" w:hAnsi="Times New Roman" w:cs="Times New Roman"/>
          <w:spacing w:val="-2"/>
          <w:sz w:val="28"/>
          <w:szCs w:val="28"/>
        </w:rPr>
        <w:t>а</w:t>
      </w:r>
      <w:r>
        <w:rPr>
          <w:rFonts w:ascii="Times New Roman" w:eastAsia="Times New Roman" w:hAnsi="Times New Roman" w:cs="Times New Roman"/>
          <w:spacing w:val="1"/>
          <w:sz w:val="28"/>
          <w:szCs w:val="28"/>
        </w:rPr>
        <w:t>б</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ға</w:t>
      </w:r>
      <w:r>
        <w:rPr>
          <w:rFonts w:ascii="Times New Roman" w:eastAsia="Times New Roman" w:hAnsi="Times New Roman" w:cs="Times New Roman"/>
          <w:spacing w:val="1"/>
          <w:sz w:val="28"/>
          <w:szCs w:val="28"/>
        </w:rPr>
        <w:t xml:space="preserve"> мүм</w:t>
      </w:r>
      <w:r>
        <w:rPr>
          <w:rFonts w:ascii="Times New Roman" w:eastAsia="Times New Roman" w:hAnsi="Times New Roman" w:cs="Times New Roman"/>
          <w:sz w:val="28"/>
          <w:szCs w:val="28"/>
        </w:rPr>
        <w:t>кі</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1"/>
          <w:sz w:val="28"/>
          <w:szCs w:val="28"/>
        </w:rPr>
        <w:t>ді</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рді</w:t>
      </w:r>
      <w:r>
        <w:rPr>
          <w:rFonts w:ascii="Times New Roman" w:eastAsia="Times New Roman" w:hAnsi="Times New Roman" w:cs="Times New Roman"/>
          <w:spacing w:val="1"/>
          <w:sz w:val="28"/>
          <w:szCs w:val="28"/>
        </w:rPr>
        <w:t>.</w:t>
      </w:r>
    </w:p>
    <w:p w:rsidR="00D923CC" w:rsidRDefault="00D923CC" w:rsidP="00D923CC">
      <w:pPr>
        <w:widowControl w:val="0"/>
        <w:tabs>
          <w:tab w:val="left" w:pos="9097"/>
        </w:tabs>
        <w:autoSpaceDE w:val="0"/>
        <w:autoSpaceDN w:val="0"/>
        <w:adjustRightInd w:val="0"/>
        <w:spacing w:after="0"/>
        <w:ind w:right="207" w:firstLine="720"/>
        <w:rPr>
          <w:rFonts w:ascii="Times New Roman" w:eastAsia="Times New Roman" w:hAnsi="Times New Roman" w:cs="Times New Roman"/>
          <w:sz w:val="24"/>
          <w:szCs w:val="24"/>
        </w:rPr>
      </w:pPr>
      <w:r>
        <w:rPr>
          <w:rFonts w:ascii="Times New Roman" w:eastAsia="Times New Roman" w:hAnsi="Times New Roman" w:cs="Times New Roman"/>
          <w:sz w:val="28"/>
          <w:szCs w:val="28"/>
        </w:rPr>
        <w:t>Әр</w:t>
      </w:r>
      <w:r>
        <w:rPr>
          <w:rFonts w:ascii="Times New Roman" w:eastAsia="Times New Roman" w:hAnsi="Times New Roman" w:cs="Times New Roman"/>
          <w:spacing w:val="88"/>
          <w:sz w:val="28"/>
          <w:szCs w:val="28"/>
        </w:rPr>
        <w:t xml:space="preserve"> </w:t>
      </w:r>
      <w:r>
        <w:rPr>
          <w:rFonts w:ascii="Times New Roman" w:eastAsia="Times New Roman" w:hAnsi="Times New Roman" w:cs="Times New Roman"/>
          <w:spacing w:val="1"/>
          <w:sz w:val="28"/>
          <w:szCs w:val="28"/>
        </w:rPr>
        <w:t>м</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м</w:t>
      </w:r>
      <w:r>
        <w:rPr>
          <w:rFonts w:ascii="Times New Roman" w:eastAsia="Times New Roman" w:hAnsi="Times New Roman" w:cs="Times New Roman"/>
          <w:sz w:val="28"/>
          <w:szCs w:val="28"/>
        </w:rPr>
        <w:t>л</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кет</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е</w:t>
      </w:r>
      <w:r>
        <w:rPr>
          <w:rFonts w:ascii="Times New Roman" w:eastAsia="Times New Roman" w:hAnsi="Times New Roman" w:cs="Times New Roman"/>
          <w:spacing w:val="86"/>
          <w:sz w:val="28"/>
          <w:szCs w:val="28"/>
        </w:rPr>
        <w:t xml:space="preserve"> </w:t>
      </w:r>
      <w:r>
        <w:rPr>
          <w:rFonts w:ascii="Times New Roman" w:eastAsia="Times New Roman" w:hAnsi="Times New Roman" w:cs="Times New Roman"/>
          <w:sz w:val="28"/>
          <w:szCs w:val="28"/>
        </w:rPr>
        <w:t>қа</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ыл</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ғ</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н</w:t>
      </w:r>
      <w:r>
        <w:rPr>
          <w:rFonts w:ascii="Times New Roman" w:eastAsia="Times New Roman" w:hAnsi="Times New Roman" w:cs="Times New Roman"/>
          <w:spacing w:val="88"/>
          <w:sz w:val="28"/>
          <w:szCs w:val="28"/>
        </w:rPr>
        <w:t xml:space="preserve"> </w:t>
      </w:r>
      <w:r>
        <w:rPr>
          <w:rFonts w:ascii="Times New Roman" w:eastAsia="Times New Roman" w:hAnsi="Times New Roman" w:cs="Times New Roman"/>
          <w:spacing w:val="1"/>
          <w:sz w:val="28"/>
          <w:szCs w:val="28"/>
        </w:rPr>
        <w:t>м</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кт</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птік</w:t>
      </w:r>
      <w:r>
        <w:rPr>
          <w:rFonts w:ascii="Times New Roman" w:eastAsia="Times New Roman" w:hAnsi="Times New Roman" w:cs="Times New Roman"/>
          <w:spacing w:val="90"/>
          <w:sz w:val="28"/>
          <w:szCs w:val="28"/>
        </w:rPr>
        <w:t xml:space="preserve"> </w:t>
      </w:r>
      <w:r>
        <w:rPr>
          <w:rFonts w:ascii="Times New Roman" w:eastAsia="Times New Roman" w:hAnsi="Times New Roman" w:cs="Times New Roman"/>
          <w:spacing w:val="1"/>
          <w:sz w:val="28"/>
          <w:szCs w:val="28"/>
        </w:rPr>
        <w:t>б</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ғал</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ың</w:t>
      </w:r>
      <w:r>
        <w:rPr>
          <w:rFonts w:ascii="Times New Roman" w:eastAsia="Times New Roman" w:hAnsi="Times New Roman" w:cs="Times New Roman"/>
          <w:spacing w:val="87"/>
          <w:sz w:val="28"/>
          <w:szCs w:val="28"/>
        </w:rPr>
        <w:t xml:space="preserve"> </w:t>
      </w:r>
      <w:r>
        <w:rPr>
          <w:rFonts w:ascii="Times New Roman" w:eastAsia="Times New Roman" w:hAnsi="Times New Roman" w:cs="Times New Roman"/>
          <w:sz w:val="28"/>
          <w:szCs w:val="28"/>
        </w:rPr>
        <w:t>анықтама</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ол ел</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ің</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pacing w:val="1"/>
          <w:sz w:val="28"/>
          <w:szCs w:val="28"/>
        </w:rPr>
        <w:t>бі</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ім</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ясаты</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а</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pacing w:val="1"/>
          <w:sz w:val="28"/>
          <w:szCs w:val="28"/>
        </w:rPr>
        <w:t>ж</w:t>
      </w:r>
      <w:r>
        <w:rPr>
          <w:rFonts w:ascii="Times New Roman" w:eastAsia="Times New Roman" w:hAnsi="Times New Roman" w:cs="Times New Roman"/>
          <w:spacing w:val="-1"/>
          <w:sz w:val="28"/>
          <w:szCs w:val="28"/>
        </w:rPr>
        <w:t>ә</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е</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pacing w:val="1"/>
          <w:sz w:val="28"/>
          <w:szCs w:val="28"/>
        </w:rPr>
        <w:t>ба</w:t>
      </w:r>
      <w:r>
        <w:rPr>
          <w:rFonts w:ascii="Times New Roman" w:eastAsia="Times New Roman" w:hAnsi="Times New Roman" w:cs="Times New Roman"/>
          <w:sz w:val="28"/>
          <w:szCs w:val="28"/>
        </w:rPr>
        <w:t>ға</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у</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ы</w:t>
      </w:r>
      <w:r>
        <w:rPr>
          <w:rFonts w:ascii="Times New Roman" w:eastAsia="Times New Roman" w:hAnsi="Times New Roman" w:cs="Times New Roman"/>
          <w:spacing w:val="73"/>
          <w:sz w:val="28"/>
          <w:szCs w:val="28"/>
        </w:rPr>
        <w:t xml:space="preserve"> </w:t>
      </w:r>
      <w:r>
        <w:rPr>
          <w:rFonts w:ascii="Times New Roman" w:eastAsia="Times New Roman" w:hAnsi="Times New Roman" w:cs="Times New Roman"/>
          <w:sz w:val="28"/>
          <w:szCs w:val="28"/>
        </w:rPr>
        <w:t>қ</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л</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й</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1"/>
          <w:sz w:val="28"/>
          <w:szCs w:val="28"/>
        </w:rPr>
        <w:t>қ</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л</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3"/>
          <w:sz w:val="28"/>
          <w:szCs w:val="28"/>
        </w:rPr>
        <w:t>у</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на</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ә</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елд</w:t>
      </w:r>
      <w:r>
        <w:rPr>
          <w:rFonts w:ascii="Times New Roman" w:eastAsia="Times New Roman" w:hAnsi="Times New Roman" w:cs="Times New Roman"/>
          <w:spacing w:val="2"/>
          <w:sz w:val="28"/>
          <w:szCs w:val="28"/>
        </w:rPr>
        <w:t>і</w:t>
      </w:r>
      <w:r>
        <w:rPr>
          <w:rFonts w:ascii="Times New Roman" w:eastAsia="Times New Roman" w:hAnsi="Times New Roman" w:cs="Times New Roman"/>
          <w:sz w:val="28"/>
          <w:szCs w:val="28"/>
        </w:rPr>
        <w:t>:</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қыт</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м</w:t>
      </w:r>
      <w:r>
        <w:rPr>
          <w:rFonts w:ascii="Times New Roman" w:eastAsia="Times New Roman" w:hAnsi="Times New Roman" w:cs="Times New Roman"/>
          <w:sz w:val="28"/>
          <w:szCs w:val="28"/>
        </w:rPr>
        <w:t>ы</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үш</w:t>
      </w:r>
      <w:r>
        <w:rPr>
          <w:rFonts w:ascii="Times New Roman" w:eastAsia="Times New Roman" w:hAnsi="Times New Roman" w:cs="Times New Roman"/>
          <w:spacing w:val="2"/>
          <w:sz w:val="28"/>
          <w:szCs w:val="28"/>
        </w:rPr>
        <w:t>і</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ем</w:t>
      </w:r>
      <w:r>
        <w:rPr>
          <w:rFonts w:ascii="Times New Roman" w:eastAsia="Times New Roman" w:hAnsi="Times New Roman" w:cs="Times New Roman"/>
          <w:spacing w:val="1"/>
          <w:sz w:val="28"/>
          <w:szCs w:val="28"/>
        </w:rPr>
        <w:t>е</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бағ</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қ</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ю үші</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w:t>
      </w:r>
    </w:p>
    <w:p w:rsidR="00D923CC" w:rsidRDefault="00D923CC" w:rsidP="00D923CC">
      <w:pPr>
        <w:widowControl w:val="0"/>
        <w:autoSpaceDE w:val="0"/>
        <w:autoSpaceDN w:val="0"/>
        <w:adjustRightInd w:val="0"/>
        <w:spacing w:after="0"/>
        <w:ind w:right="260"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ны</w:t>
      </w:r>
      <w:r>
        <w:rPr>
          <w:rFonts w:ascii="Times New Roman" w:eastAsia="Times New Roman" w:hAnsi="Times New Roman" w:cs="Times New Roman"/>
          <w:spacing w:val="1"/>
          <w:sz w:val="28"/>
          <w:szCs w:val="28"/>
        </w:rPr>
        <w:t>м</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н,</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2"/>
          <w:sz w:val="28"/>
          <w:szCs w:val="28"/>
        </w:rPr>
        <w:t>қ</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2"/>
          <w:sz w:val="28"/>
          <w:szCs w:val="28"/>
        </w:rPr>
        <w:t>л</w:t>
      </w:r>
      <w:r>
        <w:rPr>
          <w:rFonts w:ascii="Times New Roman" w:eastAsia="Times New Roman" w:hAnsi="Times New Roman" w:cs="Times New Roman"/>
          <w:sz w:val="28"/>
          <w:szCs w:val="28"/>
        </w:rPr>
        <w:t>ы</w:t>
      </w:r>
      <w:r>
        <w:rPr>
          <w:rFonts w:ascii="Times New Roman" w:eastAsia="Times New Roman" w:hAnsi="Times New Roman" w:cs="Times New Roman"/>
          <w:spacing w:val="1"/>
          <w:sz w:val="28"/>
          <w:szCs w:val="28"/>
        </w:rPr>
        <w:t>п</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ты</w:t>
      </w:r>
      <w:r>
        <w:rPr>
          <w:rFonts w:ascii="Times New Roman" w:eastAsia="Times New Roman" w:hAnsi="Times New Roman" w:cs="Times New Roman"/>
          <w:spacing w:val="2"/>
          <w:sz w:val="28"/>
          <w:szCs w:val="28"/>
        </w:rPr>
        <w:t>р</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ш</w:t>
      </w:r>
      <w:r>
        <w:rPr>
          <w:rFonts w:ascii="Times New Roman" w:eastAsia="Times New Roman" w:hAnsi="Times New Roman" w:cs="Times New Roman"/>
          <w:spacing w:val="1"/>
          <w:sz w:val="28"/>
          <w:szCs w:val="28"/>
        </w:rPr>
        <w:t>ы</w:t>
      </w:r>
      <w:r>
        <w:rPr>
          <w:rFonts w:ascii="Times New Roman" w:eastAsia="Times New Roman" w:hAnsi="Times New Roman" w:cs="Times New Roman"/>
          <w:spacing w:val="98"/>
          <w:sz w:val="28"/>
          <w:szCs w:val="28"/>
        </w:rPr>
        <w:t xml:space="preserve"> </w:t>
      </w:r>
      <w:r>
        <w:rPr>
          <w:rFonts w:ascii="Times New Roman" w:eastAsia="Times New Roman" w:hAnsi="Times New Roman" w:cs="Times New Roman"/>
          <w:sz w:val="28"/>
          <w:szCs w:val="28"/>
        </w:rPr>
        <w:t>бағал</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у</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
          <w:sz w:val="28"/>
          <w:szCs w:val="28"/>
        </w:rPr>
        <w:t>АҚШ</w:t>
      </w:r>
      <w:r>
        <w:rPr>
          <w:rFonts w:ascii="Times New Roman" w:eastAsia="Times New Roman" w:hAnsi="Times New Roman" w:cs="Times New Roman"/>
          <w:sz w:val="28"/>
          <w:szCs w:val="28"/>
        </w:rPr>
        <w:t>,</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
          <w:sz w:val="28"/>
          <w:szCs w:val="28"/>
        </w:rPr>
        <w:t>Ж</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ңа</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Зела</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и</w:t>
      </w:r>
      <w:r>
        <w:rPr>
          <w:rFonts w:ascii="Times New Roman" w:eastAsia="Times New Roman" w:hAnsi="Times New Roman" w:cs="Times New Roman"/>
          <w:spacing w:val="-2"/>
          <w:sz w:val="28"/>
          <w:szCs w:val="28"/>
        </w:rPr>
        <w:t>я</w:t>
      </w:r>
      <w:r>
        <w:rPr>
          <w:rFonts w:ascii="Times New Roman" w:eastAsia="Times New Roman" w:hAnsi="Times New Roman" w:cs="Times New Roman"/>
          <w:sz w:val="28"/>
          <w:szCs w:val="28"/>
        </w:rPr>
        <w:t>,</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Ф</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лян</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ия, Ка</w:t>
      </w:r>
      <w:r>
        <w:rPr>
          <w:rFonts w:ascii="Times New Roman" w:eastAsia="Times New Roman" w:hAnsi="Times New Roman" w:cs="Times New Roman"/>
          <w:spacing w:val="2"/>
          <w:sz w:val="28"/>
          <w:szCs w:val="28"/>
        </w:rPr>
        <w:t>н</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ап</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рде</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қ</w:t>
      </w:r>
      <w:r>
        <w:rPr>
          <w:rFonts w:ascii="Times New Roman" w:eastAsia="Times New Roman" w:hAnsi="Times New Roman" w:cs="Times New Roman"/>
          <w:spacing w:val="1"/>
          <w:sz w:val="28"/>
          <w:szCs w:val="28"/>
        </w:rPr>
        <w:t>у</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ғ</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р</w:t>
      </w:r>
      <w:r>
        <w:rPr>
          <w:rFonts w:ascii="Times New Roman" w:eastAsia="Times New Roman" w:hAnsi="Times New Roman" w:cs="Times New Roman"/>
          <w:sz w:val="28"/>
          <w:szCs w:val="28"/>
        </w:rPr>
        <w:t>л</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ма</w:t>
      </w:r>
      <w:r>
        <w:rPr>
          <w:rFonts w:ascii="Times New Roman" w:eastAsia="Times New Roman" w:hAnsi="Times New Roman" w:cs="Times New Roman"/>
          <w:spacing w:val="1"/>
          <w:sz w:val="28"/>
          <w:szCs w:val="28"/>
        </w:rPr>
        <w:t>л</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рын</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және</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pacing w:val="1"/>
          <w:sz w:val="28"/>
          <w:szCs w:val="28"/>
        </w:rPr>
        <w:t>оқ</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шыл</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дың</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pacing w:val="1"/>
          <w:sz w:val="28"/>
          <w:szCs w:val="28"/>
        </w:rPr>
        <w:t>оқ</w:t>
      </w:r>
      <w:r>
        <w:rPr>
          <w:rFonts w:ascii="Times New Roman" w:eastAsia="Times New Roman" w:hAnsi="Times New Roman" w:cs="Times New Roman"/>
          <w:sz w:val="28"/>
          <w:szCs w:val="28"/>
        </w:rPr>
        <w:t>у</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pacing w:val="1"/>
          <w:sz w:val="28"/>
          <w:szCs w:val="28"/>
        </w:rPr>
        <w:t>п</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ц</w:t>
      </w:r>
      <w:r>
        <w:rPr>
          <w:rFonts w:ascii="Times New Roman" w:eastAsia="Times New Roman" w:hAnsi="Times New Roman" w:cs="Times New Roman"/>
          <w:spacing w:val="1"/>
          <w:sz w:val="28"/>
          <w:szCs w:val="28"/>
        </w:rPr>
        <w:t>е</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ін жа</w:t>
      </w:r>
      <w:r>
        <w:rPr>
          <w:rFonts w:ascii="Times New Roman" w:eastAsia="Times New Roman" w:hAnsi="Times New Roman" w:cs="Times New Roman"/>
          <w:spacing w:val="1"/>
          <w:sz w:val="28"/>
          <w:szCs w:val="28"/>
        </w:rPr>
        <w:t>қс</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үш</w:t>
      </w:r>
      <w:r>
        <w:rPr>
          <w:rFonts w:ascii="Times New Roman" w:eastAsia="Times New Roman" w:hAnsi="Times New Roman" w:cs="Times New Roman"/>
          <w:spacing w:val="2"/>
          <w:sz w:val="28"/>
          <w:szCs w:val="28"/>
        </w:rPr>
        <w:t>і</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қ</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2"/>
          <w:sz w:val="28"/>
          <w:szCs w:val="28"/>
        </w:rPr>
        <w:t>л</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ан</w:t>
      </w:r>
      <w:r>
        <w:rPr>
          <w:rFonts w:ascii="Times New Roman" w:eastAsia="Times New Roman" w:hAnsi="Times New Roman" w:cs="Times New Roman"/>
          <w:spacing w:val="2"/>
          <w:sz w:val="28"/>
          <w:szCs w:val="28"/>
        </w:rPr>
        <w:t>ы</w:t>
      </w:r>
      <w:r>
        <w:rPr>
          <w:rFonts w:ascii="Times New Roman" w:eastAsia="Times New Roman" w:hAnsi="Times New Roman" w:cs="Times New Roman"/>
          <w:sz w:val="28"/>
          <w:szCs w:val="28"/>
        </w:rPr>
        <w:t>л</w:t>
      </w:r>
      <w:r>
        <w:rPr>
          <w:rFonts w:ascii="Times New Roman" w:eastAsia="Times New Roman" w:hAnsi="Times New Roman" w:cs="Times New Roman"/>
          <w:spacing w:val="-2"/>
          <w:sz w:val="28"/>
          <w:szCs w:val="28"/>
        </w:rPr>
        <w:t>а</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ы</w:t>
      </w:r>
      <w:r>
        <w:rPr>
          <w:rFonts w:ascii="Times New Roman" w:eastAsia="Times New Roman" w:hAnsi="Times New Roman" w:cs="Times New Roman"/>
          <w:spacing w:val="1"/>
          <w:sz w:val="28"/>
          <w:szCs w:val="28"/>
        </w:rPr>
        <w:t>.</w:t>
      </w:r>
    </w:p>
    <w:p w:rsidR="00D923CC" w:rsidRDefault="00D923CC" w:rsidP="00D923CC">
      <w:pPr>
        <w:widowControl w:val="0"/>
        <w:tabs>
          <w:tab w:val="left" w:pos="1375"/>
          <w:tab w:val="left" w:pos="3218"/>
          <w:tab w:val="left" w:pos="5321"/>
          <w:tab w:val="left" w:pos="6608"/>
          <w:tab w:val="left" w:pos="7506"/>
          <w:tab w:val="left" w:pos="8761"/>
        </w:tabs>
        <w:autoSpaceDE w:val="0"/>
        <w:autoSpaceDN w:val="0"/>
        <w:adjustRightInd w:val="0"/>
        <w:spacing w:after="0"/>
        <w:ind w:right="257"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Қа</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ы</w:t>
      </w:r>
      <w:r>
        <w:rPr>
          <w:rFonts w:ascii="Times New Roman" w:eastAsia="Times New Roman" w:hAnsi="Times New Roman" w:cs="Times New Roman"/>
          <w:spacing w:val="1"/>
          <w:sz w:val="28"/>
          <w:szCs w:val="28"/>
        </w:rPr>
        <w:t>п</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астыр</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шы</w:t>
      </w:r>
      <w:r>
        <w:rPr>
          <w:rFonts w:ascii="Times New Roman" w:eastAsia="Times New Roman" w:hAnsi="Times New Roman" w:cs="Times New Roman"/>
          <w:spacing w:val="168"/>
          <w:sz w:val="28"/>
          <w:szCs w:val="28"/>
        </w:rPr>
        <w:t xml:space="preserve"> </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ә</w:t>
      </w:r>
      <w:r>
        <w:rPr>
          <w:rFonts w:ascii="Times New Roman" w:eastAsia="Times New Roman" w:hAnsi="Times New Roman" w:cs="Times New Roman"/>
          <w:spacing w:val="1"/>
          <w:sz w:val="28"/>
          <w:szCs w:val="28"/>
        </w:rPr>
        <w:t>не</w:t>
      </w:r>
      <w:r>
        <w:rPr>
          <w:rFonts w:ascii="Times New Roman" w:eastAsia="Times New Roman" w:hAnsi="Times New Roman" w:cs="Times New Roman"/>
          <w:spacing w:val="165"/>
          <w:sz w:val="28"/>
          <w:szCs w:val="28"/>
        </w:rPr>
        <w:t xml:space="preserve"> </w:t>
      </w:r>
      <w:r>
        <w:rPr>
          <w:rFonts w:ascii="Times New Roman" w:eastAsia="Times New Roman" w:hAnsi="Times New Roman" w:cs="Times New Roman"/>
          <w:sz w:val="28"/>
          <w:szCs w:val="28"/>
        </w:rPr>
        <w:t>ж</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ы</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ы</w:t>
      </w:r>
      <w:r>
        <w:rPr>
          <w:rFonts w:ascii="Times New Roman" w:eastAsia="Times New Roman" w:hAnsi="Times New Roman" w:cs="Times New Roman"/>
          <w:spacing w:val="1"/>
          <w:sz w:val="28"/>
          <w:szCs w:val="28"/>
        </w:rPr>
        <w:t>қ</w:t>
      </w:r>
      <w:r>
        <w:rPr>
          <w:rFonts w:ascii="Times New Roman" w:eastAsia="Times New Roman" w:hAnsi="Times New Roman" w:cs="Times New Roman"/>
          <w:spacing w:val="165"/>
          <w:sz w:val="28"/>
          <w:szCs w:val="28"/>
        </w:rPr>
        <w:t xml:space="preserve"> </w:t>
      </w:r>
      <w:r>
        <w:rPr>
          <w:rFonts w:ascii="Times New Roman" w:eastAsia="Times New Roman" w:hAnsi="Times New Roman" w:cs="Times New Roman"/>
          <w:sz w:val="28"/>
          <w:szCs w:val="28"/>
        </w:rPr>
        <w:t>баға</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у</w:t>
      </w:r>
      <w:r>
        <w:rPr>
          <w:rFonts w:ascii="Times New Roman" w:eastAsia="Times New Roman" w:hAnsi="Times New Roman" w:cs="Times New Roman"/>
          <w:spacing w:val="1"/>
          <w:sz w:val="28"/>
          <w:szCs w:val="28"/>
        </w:rPr>
        <w:t>ды</w:t>
      </w:r>
      <w:r>
        <w:rPr>
          <w:rFonts w:ascii="Times New Roman" w:eastAsia="Times New Roman" w:hAnsi="Times New Roman" w:cs="Times New Roman"/>
          <w:sz w:val="28"/>
          <w:szCs w:val="28"/>
        </w:rPr>
        <w:t>ң</w:t>
      </w:r>
      <w:r>
        <w:rPr>
          <w:rFonts w:ascii="Times New Roman" w:eastAsia="Times New Roman" w:hAnsi="Times New Roman" w:cs="Times New Roman"/>
          <w:spacing w:val="166"/>
          <w:sz w:val="28"/>
          <w:szCs w:val="28"/>
        </w:rPr>
        <w:t xml:space="preserve"> </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әтиж</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ле</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і</w:t>
      </w:r>
      <w:r>
        <w:rPr>
          <w:rFonts w:ascii="Times New Roman" w:eastAsia="Times New Roman" w:hAnsi="Times New Roman" w:cs="Times New Roman"/>
          <w:sz w:val="28"/>
          <w:szCs w:val="28"/>
        </w:rPr>
        <w:tab/>
        <w:t>АҚ</w:t>
      </w:r>
      <w:r>
        <w:rPr>
          <w:rFonts w:ascii="Times New Roman" w:eastAsia="Times New Roman" w:hAnsi="Times New Roman" w:cs="Times New Roman"/>
          <w:spacing w:val="-1"/>
          <w:sz w:val="28"/>
          <w:szCs w:val="28"/>
        </w:rPr>
        <w:t>Ш</w:t>
      </w:r>
      <w:r>
        <w:rPr>
          <w:rFonts w:ascii="Times New Roman" w:eastAsia="Times New Roman" w:hAnsi="Times New Roman" w:cs="Times New Roman"/>
          <w:sz w:val="28"/>
          <w:szCs w:val="28"/>
        </w:rPr>
        <w:t>, Г</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ab/>
      </w:r>
      <w:r>
        <w:rPr>
          <w:rFonts w:ascii="Times New Roman" w:eastAsia="Times New Roman" w:hAnsi="Times New Roman" w:cs="Times New Roman"/>
          <w:sz w:val="28"/>
          <w:szCs w:val="28"/>
        </w:rPr>
        <w:t>Авст</w:t>
      </w:r>
      <w:r>
        <w:rPr>
          <w:rFonts w:ascii="Times New Roman" w:eastAsia="Times New Roman" w:hAnsi="Times New Roman" w:cs="Times New Roman"/>
          <w:spacing w:val="-2"/>
          <w:sz w:val="28"/>
          <w:szCs w:val="28"/>
        </w:rPr>
        <w:t>а</w:t>
      </w:r>
      <w:r>
        <w:rPr>
          <w:rFonts w:ascii="Times New Roman" w:eastAsia="Times New Roman" w:hAnsi="Times New Roman" w:cs="Times New Roman"/>
          <w:spacing w:val="1"/>
          <w:sz w:val="28"/>
          <w:szCs w:val="28"/>
        </w:rPr>
        <w:t>р</w:t>
      </w:r>
      <w:r>
        <w:rPr>
          <w:rFonts w:ascii="Times New Roman" w:eastAsia="Times New Roman" w:hAnsi="Times New Roman" w:cs="Times New Roman"/>
          <w:spacing w:val="-2"/>
          <w:sz w:val="28"/>
          <w:szCs w:val="28"/>
        </w:rPr>
        <w:t>л</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я</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1"/>
          <w:sz w:val="28"/>
          <w:szCs w:val="28"/>
        </w:rPr>
        <w:tab/>
      </w:r>
      <w:r>
        <w:rPr>
          <w:rFonts w:ascii="Times New Roman" w:eastAsia="Times New Roman" w:hAnsi="Times New Roman" w:cs="Times New Roman"/>
          <w:sz w:val="28"/>
          <w:szCs w:val="28"/>
        </w:rPr>
        <w:t>шын</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й</w:t>
      </w:r>
      <w:r>
        <w:rPr>
          <w:rFonts w:ascii="Times New Roman" w:eastAsia="Times New Roman" w:hAnsi="Times New Roman" w:cs="Times New Roman"/>
          <w:spacing w:val="1"/>
          <w:sz w:val="28"/>
          <w:szCs w:val="28"/>
        </w:rPr>
        <w:t>ы</w:t>
      </w:r>
      <w:r>
        <w:rPr>
          <w:rFonts w:ascii="Times New Roman" w:eastAsia="Times New Roman" w:hAnsi="Times New Roman" w:cs="Times New Roman"/>
          <w:spacing w:val="-2"/>
          <w:sz w:val="28"/>
          <w:szCs w:val="28"/>
        </w:rPr>
        <w:t>л</w:t>
      </w:r>
      <w:r>
        <w:rPr>
          <w:rFonts w:ascii="Times New Roman" w:eastAsia="Times New Roman" w:hAnsi="Times New Roman" w:cs="Times New Roman"/>
          <w:sz w:val="28"/>
          <w:szCs w:val="28"/>
        </w:rPr>
        <w:t>ықты</w:t>
      </w:r>
      <w:r>
        <w:rPr>
          <w:rFonts w:ascii="Times New Roman" w:eastAsia="Times New Roman" w:hAnsi="Times New Roman" w:cs="Times New Roman"/>
          <w:sz w:val="28"/>
          <w:szCs w:val="28"/>
        </w:rPr>
        <w:tab/>
        <w:t>а</w:t>
      </w:r>
      <w:r>
        <w:rPr>
          <w:rFonts w:ascii="Times New Roman" w:eastAsia="Times New Roman" w:hAnsi="Times New Roman" w:cs="Times New Roman"/>
          <w:spacing w:val="1"/>
          <w:sz w:val="28"/>
          <w:szCs w:val="28"/>
        </w:rPr>
        <w:t>рт</w:t>
      </w:r>
      <w:r>
        <w:rPr>
          <w:rFonts w:ascii="Times New Roman" w:eastAsia="Times New Roman" w:hAnsi="Times New Roman" w:cs="Times New Roman"/>
          <w:spacing w:val="-2"/>
          <w:sz w:val="28"/>
          <w:szCs w:val="28"/>
        </w:rPr>
        <w:t>т</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у</w:t>
      </w:r>
      <w:r>
        <w:rPr>
          <w:rFonts w:ascii="Times New Roman" w:eastAsia="Times New Roman" w:hAnsi="Times New Roman" w:cs="Times New Roman"/>
          <w:spacing w:val="1"/>
          <w:sz w:val="28"/>
          <w:szCs w:val="28"/>
        </w:rPr>
        <w:tab/>
        <w:t>ү</w:t>
      </w:r>
      <w:r>
        <w:rPr>
          <w:rFonts w:ascii="Times New Roman" w:eastAsia="Times New Roman" w:hAnsi="Times New Roman" w:cs="Times New Roman"/>
          <w:sz w:val="28"/>
          <w:szCs w:val="28"/>
        </w:rPr>
        <w:t>ш</w:t>
      </w:r>
      <w:r>
        <w:rPr>
          <w:rFonts w:ascii="Times New Roman" w:eastAsia="Times New Roman" w:hAnsi="Times New Roman" w:cs="Times New Roman"/>
          <w:spacing w:val="1"/>
          <w:sz w:val="28"/>
          <w:szCs w:val="28"/>
        </w:rPr>
        <w:t>ін</w:t>
      </w:r>
      <w:r>
        <w:rPr>
          <w:rFonts w:ascii="Times New Roman" w:eastAsia="Times New Roman" w:hAnsi="Times New Roman" w:cs="Times New Roman"/>
          <w:spacing w:val="1"/>
          <w:sz w:val="28"/>
          <w:szCs w:val="28"/>
        </w:rPr>
        <w:tab/>
      </w:r>
      <w:r>
        <w:rPr>
          <w:rFonts w:ascii="Times New Roman" w:eastAsia="Times New Roman" w:hAnsi="Times New Roman" w:cs="Times New Roman"/>
          <w:sz w:val="28"/>
          <w:szCs w:val="28"/>
        </w:rPr>
        <w:t xml:space="preserve">және    </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ір</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ң</w:t>
      </w:r>
      <w:r>
        <w:rPr>
          <w:rFonts w:ascii="Times New Roman" w:eastAsia="Times New Roman" w:hAnsi="Times New Roman" w:cs="Times New Roman"/>
          <w:spacing w:val="1"/>
          <w:sz w:val="28"/>
          <w:szCs w:val="28"/>
        </w:rPr>
        <w:t>ғ</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й кри</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ер</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йлер не</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ізі</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3"/>
          <w:sz w:val="28"/>
          <w:szCs w:val="28"/>
        </w:rPr>
        <w:t>д</w:t>
      </w:r>
      <w:r>
        <w:rPr>
          <w:rFonts w:ascii="Times New Roman" w:eastAsia="Times New Roman" w:hAnsi="Times New Roman" w:cs="Times New Roman"/>
          <w:sz w:val="28"/>
          <w:szCs w:val="28"/>
        </w:rPr>
        <w:t>е баға</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у</w:t>
      </w:r>
      <w:r>
        <w:rPr>
          <w:rFonts w:ascii="Times New Roman" w:eastAsia="Times New Roman" w:hAnsi="Times New Roman" w:cs="Times New Roman"/>
          <w:spacing w:val="1"/>
          <w:sz w:val="28"/>
          <w:szCs w:val="28"/>
        </w:rPr>
        <w:t>дың</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әд</w:t>
      </w:r>
      <w:r>
        <w:rPr>
          <w:rFonts w:ascii="Times New Roman" w:eastAsia="Times New Roman" w:hAnsi="Times New Roman" w:cs="Times New Roman"/>
          <w:spacing w:val="1"/>
          <w:sz w:val="28"/>
          <w:szCs w:val="28"/>
        </w:rPr>
        <w:t>і</w:t>
      </w:r>
      <w:r>
        <w:rPr>
          <w:rFonts w:ascii="Times New Roman" w:eastAsia="Times New Roman" w:hAnsi="Times New Roman" w:cs="Times New Roman"/>
          <w:sz w:val="28"/>
          <w:szCs w:val="28"/>
        </w:rPr>
        <w:t>л</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і</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і үшін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қ</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л</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анылады.</w:t>
      </w:r>
    </w:p>
    <w:p w:rsidR="00D923CC" w:rsidRDefault="00D923CC" w:rsidP="00D923CC">
      <w:pPr>
        <w:widowControl w:val="0"/>
        <w:autoSpaceDE w:val="0"/>
        <w:autoSpaceDN w:val="0"/>
        <w:adjustRightInd w:val="0"/>
        <w:spacing w:after="0"/>
        <w:ind w:right="212" w:firstLine="720"/>
        <w:rPr>
          <w:rFonts w:ascii="Times New Roman" w:eastAsia="Times New Roman" w:hAnsi="Times New Roman" w:cs="Times New Roman"/>
          <w:sz w:val="24"/>
          <w:szCs w:val="24"/>
        </w:rPr>
      </w:pPr>
      <w:r>
        <w:rPr>
          <w:rFonts w:ascii="Times New Roman" w:eastAsia="Times New Roman" w:hAnsi="Times New Roman" w:cs="Times New Roman"/>
          <w:sz w:val="28"/>
          <w:szCs w:val="28"/>
        </w:rPr>
        <w:t>Бі</w:t>
      </w:r>
      <w:r>
        <w:rPr>
          <w:rFonts w:ascii="Times New Roman" w:eastAsia="Times New Roman" w:hAnsi="Times New Roman" w:cs="Times New Roman"/>
          <w:spacing w:val="2"/>
          <w:sz w:val="28"/>
          <w:szCs w:val="28"/>
        </w:rPr>
        <w:t>р</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қ</w:t>
      </w:r>
      <w:r>
        <w:rPr>
          <w:rFonts w:ascii="Times New Roman" w:eastAsia="Times New Roman" w:hAnsi="Times New Roman" w:cs="Times New Roman"/>
          <w:spacing w:val="1"/>
          <w:sz w:val="28"/>
          <w:szCs w:val="28"/>
        </w:rPr>
        <w: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ә</w:t>
      </w:r>
      <w:r>
        <w:rPr>
          <w:rFonts w:ascii="Times New Roman" w:eastAsia="Times New Roman" w:hAnsi="Times New Roman" w:cs="Times New Roman"/>
          <w:sz w:val="28"/>
          <w:szCs w:val="28"/>
        </w:rPr>
        <w:t>р</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е</w:t>
      </w:r>
      <w:r>
        <w:rPr>
          <w:rFonts w:ascii="Times New Roman" w:eastAsia="Times New Roman" w:hAnsi="Times New Roman" w:cs="Times New Roman"/>
          <w:spacing w:val="-2"/>
          <w:sz w:val="28"/>
          <w:szCs w:val="28"/>
        </w:rPr>
        <w:t>л</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е</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кт</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п</w:t>
      </w:r>
      <w:r>
        <w:rPr>
          <w:rFonts w:ascii="Times New Roman" w:eastAsia="Times New Roman" w:hAnsi="Times New Roman" w:cs="Times New Roman"/>
          <w:spacing w:val="1"/>
          <w:sz w:val="28"/>
          <w:szCs w:val="28"/>
        </w:rPr>
        <w:t>тік</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1"/>
          <w:sz w:val="28"/>
          <w:szCs w:val="28"/>
        </w:rPr>
        <w:t>ба</w:t>
      </w:r>
      <w:r>
        <w:rPr>
          <w:rFonts w:ascii="Times New Roman" w:eastAsia="Times New Roman" w:hAnsi="Times New Roman" w:cs="Times New Roman"/>
          <w:spacing w:val="-1"/>
          <w:sz w:val="28"/>
          <w:szCs w:val="28"/>
        </w:rPr>
        <w:t>ғ</w:t>
      </w:r>
      <w:r>
        <w:rPr>
          <w:rFonts w:ascii="Times New Roman" w:eastAsia="Times New Roman" w:hAnsi="Times New Roman" w:cs="Times New Roman"/>
          <w:sz w:val="28"/>
          <w:szCs w:val="28"/>
        </w:rPr>
        <w:t>алау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не</w:t>
      </w:r>
      <w:r>
        <w:rPr>
          <w:rFonts w:ascii="Times New Roman" w:eastAsia="Times New Roman" w:hAnsi="Times New Roman" w:cs="Times New Roman"/>
          <w:sz w:val="28"/>
          <w:szCs w:val="28"/>
        </w:rPr>
        <w:t>г</w:t>
      </w:r>
      <w:r>
        <w:rPr>
          <w:rFonts w:ascii="Times New Roman" w:eastAsia="Times New Roman" w:hAnsi="Times New Roman" w:cs="Times New Roman"/>
          <w:spacing w:val="1"/>
          <w:sz w:val="28"/>
          <w:szCs w:val="28"/>
        </w:rPr>
        <w:t>із</w:t>
      </w:r>
      <w:r>
        <w:rPr>
          <w:rFonts w:ascii="Times New Roman" w:eastAsia="Times New Roman" w:hAnsi="Times New Roman" w:cs="Times New Roman"/>
          <w:spacing w:val="-1"/>
          <w:sz w:val="28"/>
          <w:szCs w:val="28"/>
        </w:rPr>
        <w:t>ін</w:t>
      </w:r>
      <w:r>
        <w:rPr>
          <w:rFonts w:ascii="Times New Roman" w:eastAsia="Times New Roman" w:hAnsi="Times New Roman" w:cs="Times New Roman"/>
          <w:sz w:val="28"/>
          <w:szCs w:val="28"/>
        </w:rPr>
        <w:t>е</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алпығ</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лғ</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н</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1"/>
          <w:sz w:val="28"/>
          <w:szCs w:val="28"/>
        </w:rPr>
        <w:t>көз</w:t>
      </w:r>
      <w:r>
        <w:rPr>
          <w:rFonts w:ascii="Times New Roman" w:eastAsia="Times New Roman" w:hAnsi="Times New Roman" w:cs="Times New Roman"/>
          <w:sz w:val="28"/>
          <w:szCs w:val="28"/>
        </w:rPr>
        <w:t>қ</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ра</w:t>
      </w:r>
      <w:r>
        <w:rPr>
          <w:rFonts w:ascii="Times New Roman" w:eastAsia="Times New Roman" w:hAnsi="Times New Roman" w:cs="Times New Roman"/>
          <w:spacing w:val="1"/>
          <w:sz w:val="28"/>
          <w:szCs w:val="28"/>
        </w:rPr>
        <w:t>с</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 xml:space="preserve">ар </w:t>
      </w:r>
      <w:r>
        <w:rPr>
          <w:rFonts w:ascii="Times New Roman" w:eastAsia="Times New Roman" w:hAnsi="Times New Roman" w:cs="Times New Roman"/>
          <w:spacing w:val="1"/>
          <w:sz w:val="28"/>
          <w:szCs w:val="28"/>
        </w:rPr>
        <w:t>б</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р:</w:t>
      </w:r>
    </w:p>
    <w:p w:rsidR="00D923CC" w:rsidRDefault="00D923CC" w:rsidP="00D923CC">
      <w:pPr>
        <w:widowControl w:val="0"/>
        <w:autoSpaceDE w:val="0"/>
        <w:autoSpaceDN w:val="0"/>
        <w:adjustRightInd w:val="0"/>
        <w:spacing w:after="0" w:line="275" w:lineRule="auto"/>
        <w:ind w:right="262"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Бі</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ін</w:t>
      </w:r>
      <w:r>
        <w:rPr>
          <w:rFonts w:ascii="Times New Roman" w:eastAsia="Times New Roman" w:hAnsi="Times New Roman" w:cs="Times New Roman"/>
          <w:spacing w:val="1"/>
          <w:sz w:val="28"/>
          <w:szCs w:val="28"/>
        </w:rPr>
        <w:t>ш</w:t>
      </w:r>
      <w:r>
        <w:rPr>
          <w:rFonts w:ascii="Times New Roman" w:eastAsia="Times New Roman" w:hAnsi="Times New Roman" w:cs="Times New Roman"/>
          <w:spacing w:val="-1"/>
          <w:sz w:val="28"/>
          <w:szCs w:val="28"/>
        </w:rPr>
        <w:t>і</w:t>
      </w:r>
      <w:r>
        <w:rPr>
          <w:rFonts w:ascii="Times New Roman" w:eastAsia="Times New Roman" w:hAnsi="Times New Roman" w:cs="Times New Roman"/>
          <w:sz w:val="28"/>
          <w:szCs w:val="28"/>
        </w:rPr>
        <w:t>ден,</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бақ</w:t>
      </w:r>
      <w:r>
        <w:rPr>
          <w:rFonts w:ascii="Times New Roman" w:eastAsia="Times New Roman" w:hAnsi="Times New Roman" w:cs="Times New Roman"/>
          <w:spacing w:val="79"/>
          <w:sz w:val="28"/>
          <w:szCs w:val="28"/>
        </w:rPr>
        <w:t xml:space="preserve"> </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ер</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w:t>
      </w:r>
      <w:r>
        <w:rPr>
          <w:rFonts w:ascii="Times New Roman" w:eastAsia="Times New Roman" w:hAnsi="Times New Roman" w:cs="Times New Roman"/>
          <w:spacing w:val="80"/>
          <w:sz w:val="28"/>
          <w:szCs w:val="28"/>
        </w:rPr>
        <w:t xml:space="preserve"> </w:t>
      </w:r>
      <w:r>
        <w:rPr>
          <w:rFonts w:ascii="Times New Roman" w:eastAsia="Times New Roman" w:hAnsi="Times New Roman" w:cs="Times New Roman"/>
          <w:spacing w:val="1"/>
          <w:sz w:val="28"/>
          <w:szCs w:val="28"/>
        </w:rPr>
        <w:t>оқы</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у</w:t>
      </w:r>
      <w:r>
        <w:rPr>
          <w:rFonts w:ascii="Times New Roman" w:eastAsia="Times New Roman" w:hAnsi="Times New Roman" w:cs="Times New Roman"/>
          <w:spacing w:val="77"/>
          <w:sz w:val="28"/>
          <w:szCs w:val="28"/>
        </w:rPr>
        <w:t xml:space="preserve"> </w:t>
      </w:r>
      <w:r>
        <w:rPr>
          <w:rFonts w:ascii="Times New Roman" w:eastAsia="Times New Roman" w:hAnsi="Times New Roman" w:cs="Times New Roman"/>
          <w:sz w:val="28"/>
          <w:szCs w:val="28"/>
        </w:rPr>
        <w:t>ж</w:t>
      </w:r>
      <w:r>
        <w:rPr>
          <w:rFonts w:ascii="Times New Roman" w:eastAsia="Times New Roman" w:hAnsi="Times New Roman" w:cs="Times New Roman"/>
          <w:spacing w:val="1"/>
          <w:sz w:val="28"/>
          <w:szCs w:val="28"/>
        </w:rPr>
        <w:t>ән</w:t>
      </w:r>
      <w:r>
        <w:rPr>
          <w:rFonts w:ascii="Times New Roman" w:eastAsia="Times New Roman" w:hAnsi="Times New Roman" w:cs="Times New Roman"/>
          <w:sz w:val="28"/>
          <w:szCs w:val="28"/>
        </w:rPr>
        <w:t>е</w:t>
      </w:r>
      <w:r>
        <w:rPr>
          <w:rFonts w:ascii="Times New Roman" w:eastAsia="Times New Roman" w:hAnsi="Times New Roman" w:cs="Times New Roman"/>
          <w:spacing w:val="79"/>
          <w:sz w:val="28"/>
          <w:szCs w:val="28"/>
        </w:rPr>
        <w:t xml:space="preserve"> </w:t>
      </w:r>
      <w:r>
        <w:rPr>
          <w:rFonts w:ascii="Times New Roman" w:eastAsia="Times New Roman" w:hAnsi="Times New Roman" w:cs="Times New Roman"/>
          <w:spacing w:val="1"/>
          <w:sz w:val="28"/>
          <w:szCs w:val="28"/>
        </w:rPr>
        <w:t>ба</w:t>
      </w:r>
      <w:r>
        <w:rPr>
          <w:rFonts w:ascii="Times New Roman" w:eastAsia="Times New Roman" w:hAnsi="Times New Roman" w:cs="Times New Roman"/>
          <w:sz w:val="28"/>
          <w:szCs w:val="28"/>
        </w:rPr>
        <w:t>ға</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у</w:t>
      </w:r>
      <w:r>
        <w:rPr>
          <w:rFonts w:ascii="Times New Roman" w:eastAsia="Times New Roman" w:hAnsi="Times New Roman" w:cs="Times New Roman"/>
          <w:spacing w:val="76"/>
          <w:sz w:val="28"/>
          <w:szCs w:val="28"/>
        </w:rPr>
        <w:t xml:space="preserve"> </w:t>
      </w:r>
      <w:r>
        <w:rPr>
          <w:rFonts w:ascii="Times New Roman" w:eastAsia="Times New Roman" w:hAnsi="Times New Roman" w:cs="Times New Roman"/>
          <w:spacing w:val="1"/>
          <w:sz w:val="28"/>
          <w:szCs w:val="28"/>
        </w:rPr>
        <w:t>өз</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а</w:t>
      </w:r>
      <w:r>
        <w:rPr>
          <w:rFonts w:ascii="Times New Roman" w:eastAsia="Times New Roman" w:hAnsi="Times New Roman" w:cs="Times New Roman"/>
          <w:spacing w:val="79"/>
          <w:sz w:val="28"/>
          <w:szCs w:val="28"/>
        </w:rPr>
        <w:t xml:space="preserve"> </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ай</w:t>
      </w:r>
      <w:r>
        <w:rPr>
          <w:rFonts w:ascii="Times New Roman" w:eastAsia="Times New Roman" w:hAnsi="Times New Roman" w:cs="Times New Roman"/>
          <w:spacing w:val="-3"/>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ыст</w:t>
      </w:r>
      <w:r>
        <w:rPr>
          <w:rFonts w:ascii="Times New Roman" w:eastAsia="Times New Roman" w:hAnsi="Times New Roman" w:cs="Times New Roman"/>
          <w:spacing w:val="1"/>
          <w:sz w:val="28"/>
          <w:szCs w:val="28"/>
        </w:rPr>
        <w:t>ы</w:t>
      </w:r>
      <w:r>
        <w:rPr>
          <w:rFonts w:ascii="Times New Roman" w:eastAsia="Times New Roman" w:hAnsi="Times New Roman" w:cs="Times New Roman"/>
          <w:spacing w:val="79"/>
          <w:sz w:val="28"/>
          <w:szCs w:val="28"/>
        </w:rPr>
        <w:t xml:space="preserve"> </w:t>
      </w:r>
      <w:r>
        <w:rPr>
          <w:rFonts w:ascii="Times New Roman" w:eastAsia="Times New Roman" w:hAnsi="Times New Roman" w:cs="Times New Roman"/>
          <w:sz w:val="28"/>
          <w:szCs w:val="28"/>
        </w:rPr>
        <w:t>ж</w:t>
      </w:r>
      <w:r>
        <w:rPr>
          <w:rFonts w:ascii="Times New Roman" w:eastAsia="Times New Roman" w:hAnsi="Times New Roman" w:cs="Times New Roman"/>
          <w:spacing w:val="1"/>
          <w:sz w:val="28"/>
          <w:szCs w:val="28"/>
        </w:rPr>
        <w:t>ә</w:t>
      </w:r>
      <w:r>
        <w:rPr>
          <w:rFonts w:ascii="Times New Roman" w:eastAsia="Times New Roman" w:hAnsi="Times New Roman" w:cs="Times New Roman"/>
          <w:sz w:val="28"/>
          <w:szCs w:val="28"/>
        </w:rPr>
        <w:t>не ме</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еп</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ік</w:t>
      </w:r>
      <w:r>
        <w:rPr>
          <w:rFonts w:ascii="Times New Roman" w:eastAsia="Times New Roman" w:hAnsi="Times New Roman" w:cs="Times New Roman"/>
          <w:spacing w:val="122"/>
          <w:sz w:val="28"/>
          <w:szCs w:val="28"/>
        </w:rPr>
        <w:t xml:space="preserve"> </w:t>
      </w:r>
      <w:r>
        <w:rPr>
          <w:rFonts w:ascii="Times New Roman" w:eastAsia="Times New Roman" w:hAnsi="Times New Roman" w:cs="Times New Roman"/>
          <w:spacing w:val="2"/>
          <w:sz w:val="28"/>
          <w:szCs w:val="28"/>
        </w:rPr>
        <w:t>б</w:t>
      </w:r>
      <w:r>
        <w:rPr>
          <w:rFonts w:ascii="Times New Roman" w:eastAsia="Times New Roman" w:hAnsi="Times New Roman" w:cs="Times New Roman"/>
          <w:sz w:val="28"/>
          <w:szCs w:val="28"/>
        </w:rPr>
        <w:t>ағ</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ла</w:t>
      </w:r>
      <w:r>
        <w:rPr>
          <w:rFonts w:ascii="Times New Roman" w:eastAsia="Times New Roman" w:hAnsi="Times New Roman" w:cs="Times New Roman"/>
          <w:spacing w:val="1"/>
          <w:sz w:val="28"/>
          <w:szCs w:val="28"/>
        </w:rPr>
        <w:t>у</w:t>
      </w:r>
      <w:r>
        <w:rPr>
          <w:rFonts w:ascii="Times New Roman" w:eastAsia="Times New Roman" w:hAnsi="Times New Roman" w:cs="Times New Roman"/>
          <w:spacing w:val="120"/>
          <w:sz w:val="28"/>
          <w:szCs w:val="28"/>
        </w:rPr>
        <w:t xml:space="preserve">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қ</w:t>
      </w:r>
      <w:r>
        <w:rPr>
          <w:rFonts w:ascii="Times New Roman" w:eastAsia="Times New Roman" w:hAnsi="Times New Roman" w:cs="Times New Roman"/>
          <w:spacing w:val="2"/>
          <w:sz w:val="28"/>
          <w:szCs w:val="28"/>
        </w:rPr>
        <w:t>ы</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у</w:t>
      </w:r>
      <w:r>
        <w:rPr>
          <w:rFonts w:ascii="Times New Roman" w:eastAsia="Times New Roman" w:hAnsi="Times New Roman" w:cs="Times New Roman"/>
          <w:spacing w:val="123"/>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н</w:t>
      </w:r>
      <w:r>
        <w:rPr>
          <w:rFonts w:ascii="Times New Roman" w:eastAsia="Times New Roman" w:hAnsi="Times New Roman" w:cs="Times New Roman"/>
          <w:spacing w:val="125"/>
          <w:sz w:val="28"/>
          <w:szCs w:val="28"/>
        </w:rPr>
        <w:t xml:space="preserve"> </w:t>
      </w:r>
      <w:r>
        <w:rPr>
          <w:rFonts w:ascii="Times New Roman" w:eastAsia="Times New Roman" w:hAnsi="Times New Roman" w:cs="Times New Roman"/>
          <w:spacing w:val="2"/>
          <w:sz w:val="28"/>
          <w:szCs w:val="28"/>
        </w:rPr>
        <w:t>о</w:t>
      </w:r>
      <w:r>
        <w:rPr>
          <w:rFonts w:ascii="Times New Roman" w:eastAsia="Times New Roman" w:hAnsi="Times New Roman" w:cs="Times New Roman"/>
          <w:sz w:val="28"/>
          <w:szCs w:val="28"/>
        </w:rPr>
        <w:t>қ</w:t>
      </w:r>
      <w:r>
        <w:rPr>
          <w:rFonts w:ascii="Times New Roman" w:eastAsia="Times New Roman" w:hAnsi="Times New Roman" w:cs="Times New Roman"/>
          <w:spacing w:val="1"/>
          <w:sz w:val="28"/>
          <w:szCs w:val="28"/>
        </w:rPr>
        <w:t>ы</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у</w:t>
      </w:r>
      <w:r>
        <w:rPr>
          <w:rFonts w:ascii="Times New Roman" w:eastAsia="Times New Roman" w:hAnsi="Times New Roman" w:cs="Times New Roman"/>
          <w:spacing w:val="122"/>
          <w:sz w:val="28"/>
          <w:szCs w:val="28"/>
        </w:rPr>
        <w:t xml:space="preserve"> </w:t>
      </w:r>
      <w:r>
        <w:rPr>
          <w:rFonts w:ascii="Times New Roman" w:eastAsia="Times New Roman" w:hAnsi="Times New Roman" w:cs="Times New Roman"/>
          <w:spacing w:val="1"/>
          <w:sz w:val="28"/>
          <w:szCs w:val="28"/>
        </w:rPr>
        <w:t>ж</w:t>
      </w:r>
      <w:r>
        <w:rPr>
          <w:rFonts w:ascii="Times New Roman" w:eastAsia="Times New Roman" w:hAnsi="Times New Roman" w:cs="Times New Roman"/>
          <w:spacing w:val="2"/>
          <w:sz w:val="28"/>
          <w:szCs w:val="28"/>
        </w:rPr>
        <w:t>ұ</w:t>
      </w:r>
      <w:r>
        <w:rPr>
          <w:rFonts w:ascii="Times New Roman" w:eastAsia="Times New Roman" w:hAnsi="Times New Roman" w:cs="Times New Roman"/>
          <w:sz w:val="28"/>
          <w:szCs w:val="28"/>
        </w:rPr>
        <w:t>м</w:t>
      </w:r>
      <w:r>
        <w:rPr>
          <w:rFonts w:ascii="Times New Roman" w:eastAsia="Times New Roman" w:hAnsi="Times New Roman" w:cs="Times New Roman"/>
          <w:spacing w:val="1"/>
          <w:sz w:val="28"/>
          <w:szCs w:val="28"/>
        </w:rPr>
        <w:t>ыс</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ар</w:t>
      </w:r>
      <w:r>
        <w:rPr>
          <w:rFonts w:ascii="Times New Roman" w:eastAsia="Times New Roman" w:hAnsi="Times New Roman" w:cs="Times New Roman"/>
          <w:sz w:val="28"/>
          <w:szCs w:val="28"/>
        </w:rPr>
        <w:t>ыны</w:t>
      </w:r>
      <w:r>
        <w:rPr>
          <w:rFonts w:ascii="Times New Roman" w:eastAsia="Times New Roman" w:hAnsi="Times New Roman" w:cs="Times New Roman"/>
          <w:spacing w:val="1"/>
          <w:sz w:val="28"/>
          <w:szCs w:val="28"/>
        </w:rPr>
        <w:t>ң</w:t>
      </w:r>
      <w:r>
        <w:rPr>
          <w:rFonts w:ascii="Times New Roman" w:eastAsia="Times New Roman" w:hAnsi="Times New Roman" w:cs="Times New Roman"/>
          <w:spacing w:val="125"/>
          <w:sz w:val="28"/>
          <w:szCs w:val="28"/>
        </w:rPr>
        <w:t xml:space="preserve"> </w:t>
      </w:r>
      <w:r>
        <w:rPr>
          <w:rFonts w:ascii="Times New Roman" w:eastAsia="Times New Roman" w:hAnsi="Times New Roman" w:cs="Times New Roman"/>
          <w:spacing w:val="2"/>
          <w:sz w:val="28"/>
          <w:szCs w:val="28"/>
        </w:rPr>
        <w:t>б</w:t>
      </w:r>
      <w:r>
        <w:rPr>
          <w:rFonts w:ascii="Times New Roman" w:eastAsia="Times New Roman" w:hAnsi="Times New Roman" w:cs="Times New Roman"/>
          <w:spacing w:val="1"/>
          <w:sz w:val="28"/>
          <w:szCs w:val="28"/>
        </w:rPr>
        <w:t>ө</w:t>
      </w:r>
      <w:r>
        <w:rPr>
          <w:rFonts w:ascii="Times New Roman" w:eastAsia="Times New Roman" w:hAnsi="Times New Roman" w:cs="Times New Roman"/>
          <w:spacing w:val="-2"/>
          <w:sz w:val="28"/>
          <w:szCs w:val="28"/>
        </w:rPr>
        <w:t>л</w:t>
      </w:r>
      <w:r>
        <w:rPr>
          <w:rFonts w:ascii="Times New Roman" w:eastAsia="Times New Roman" w:hAnsi="Times New Roman" w:cs="Times New Roman"/>
          <w:sz w:val="28"/>
          <w:szCs w:val="28"/>
        </w:rPr>
        <w:t>інбейт</w:t>
      </w:r>
      <w:r>
        <w:rPr>
          <w:rFonts w:ascii="Times New Roman" w:eastAsia="Times New Roman" w:hAnsi="Times New Roman" w:cs="Times New Roman"/>
          <w:spacing w:val="-1"/>
          <w:sz w:val="28"/>
          <w:szCs w:val="28"/>
        </w:rPr>
        <w:t>і</w:t>
      </w:r>
      <w:r>
        <w:rPr>
          <w:rFonts w:ascii="Times New Roman" w:eastAsia="Times New Roman" w:hAnsi="Times New Roman" w:cs="Times New Roman"/>
          <w:sz w:val="28"/>
          <w:szCs w:val="28"/>
        </w:rPr>
        <w:t>н</w:t>
      </w:r>
      <w:r>
        <w:rPr>
          <w:rFonts w:ascii="Times New Roman" w:eastAsia="Times New Roman" w:hAnsi="Times New Roman" w:cs="Times New Roman"/>
          <w:spacing w:val="124"/>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ө</w:t>
      </w:r>
      <w:r>
        <w:rPr>
          <w:rFonts w:ascii="Times New Roman" w:eastAsia="Times New Roman" w:hAnsi="Times New Roman" w:cs="Times New Roman"/>
          <w:sz w:val="28"/>
          <w:szCs w:val="28"/>
        </w:rPr>
        <w:t>лі</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ін құ</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ай</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(Бойл ж</w:t>
      </w:r>
      <w:r>
        <w:rPr>
          <w:rFonts w:ascii="Times New Roman" w:eastAsia="Times New Roman" w:hAnsi="Times New Roman" w:cs="Times New Roman"/>
          <w:spacing w:val="-1"/>
          <w:sz w:val="28"/>
          <w:szCs w:val="28"/>
        </w:rPr>
        <w:t>ә</w:t>
      </w:r>
      <w:r>
        <w:rPr>
          <w:rFonts w:ascii="Times New Roman" w:eastAsia="Times New Roman" w:hAnsi="Times New Roman" w:cs="Times New Roman"/>
          <w:sz w:val="28"/>
          <w:szCs w:val="28"/>
        </w:rPr>
        <w:t>не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Чар</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ьз</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2010</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w:t>
      </w:r>
    </w:p>
    <w:p w:rsidR="00D923CC" w:rsidRDefault="00D923CC" w:rsidP="00D923CC">
      <w:pPr>
        <w:widowControl w:val="0"/>
        <w:tabs>
          <w:tab w:val="left" w:pos="1682"/>
        </w:tabs>
        <w:autoSpaceDE w:val="0"/>
        <w:autoSpaceDN w:val="0"/>
        <w:adjustRightInd w:val="0"/>
        <w:spacing w:after="0"/>
        <w:ind w:right="254"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Ек</w:t>
      </w:r>
      <w:r>
        <w:rPr>
          <w:rFonts w:ascii="Times New Roman" w:eastAsia="Times New Roman" w:hAnsi="Times New Roman" w:cs="Times New Roman"/>
          <w:spacing w:val="1"/>
          <w:sz w:val="28"/>
          <w:szCs w:val="28"/>
        </w:rPr>
        <w:t>ін</w:t>
      </w:r>
      <w:r>
        <w:rPr>
          <w:rFonts w:ascii="Times New Roman" w:eastAsia="Times New Roman" w:hAnsi="Times New Roman" w:cs="Times New Roman"/>
          <w:spacing w:val="-1"/>
          <w:sz w:val="28"/>
          <w:szCs w:val="28"/>
        </w:rPr>
        <w:t>ші</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ен</w:t>
      </w:r>
      <w:r>
        <w:rPr>
          <w:rFonts w:ascii="Times New Roman" w:eastAsia="Times New Roman" w:hAnsi="Times New Roman" w:cs="Times New Roman"/>
          <w:sz w:val="28"/>
          <w:szCs w:val="28"/>
        </w:rPr>
        <w: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
          <w:sz w:val="28"/>
          <w:szCs w:val="28"/>
        </w:rPr>
        <w:t>м</w:t>
      </w:r>
      <w:r>
        <w:rPr>
          <w:rFonts w:ascii="Times New Roman" w:eastAsia="Times New Roman" w:hAnsi="Times New Roman" w:cs="Times New Roman"/>
          <w:sz w:val="28"/>
          <w:szCs w:val="28"/>
        </w:rPr>
        <w:t>ек</w:t>
      </w:r>
      <w:r>
        <w:rPr>
          <w:rFonts w:ascii="Times New Roman" w:eastAsia="Times New Roman" w:hAnsi="Times New Roman" w:cs="Times New Roman"/>
          <w:spacing w:val="1"/>
          <w:sz w:val="28"/>
          <w:szCs w:val="28"/>
        </w:rPr>
        <w:t>т</w:t>
      </w:r>
      <w:r>
        <w:rPr>
          <w:rFonts w:ascii="Times New Roman" w:eastAsia="Times New Roman" w:hAnsi="Times New Roman" w:cs="Times New Roman"/>
          <w:spacing w:val="-1"/>
          <w:sz w:val="28"/>
          <w:szCs w:val="28"/>
        </w:rPr>
        <w:t>е</w:t>
      </w:r>
      <w:r>
        <w:rPr>
          <w:rFonts w:ascii="Times New Roman" w:eastAsia="Times New Roman" w:hAnsi="Times New Roman" w:cs="Times New Roman"/>
          <w:spacing w:val="2"/>
          <w:sz w:val="28"/>
          <w:szCs w:val="28"/>
        </w:rPr>
        <w:t>п</w:t>
      </w:r>
      <w:r>
        <w:rPr>
          <w:rFonts w:ascii="Times New Roman" w:eastAsia="Times New Roman" w:hAnsi="Times New Roman" w:cs="Times New Roman"/>
          <w:spacing w:val="-1"/>
          <w:sz w:val="28"/>
          <w:szCs w:val="28"/>
        </w:rPr>
        <w:t>ті</w:t>
      </w:r>
      <w:r>
        <w:rPr>
          <w:rFonts w:ascii="Times New Roman" w:eastAsia="Times New Roman" w:hAnsi="Times New Roman" w:cs="Times New Roman"/>
          <w:sz w:val="28"/>
          <w:szCs w:val="28"/>
        </w:rPr>
        <w:t>к</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2"/>
          <w:sz w:val="28"/>
          <w:szCs w:val="28"/>
        </w:rPr>
        <w:t>б</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ғала</w:t>
      </w:r>
      <w:r>
        <w:rPr>
          <w:rFonts w:ascii="Times New Roman" w:eastAsia="Times New Roman" w:hAnsi="Times New Roman" w:cs="Times New Roman"/>
          <w:spacing w:val="1"/>
          <w:sz w:val="28"/>
          <w:szCs w:val="28"/>
        </w:rPr>
        <w:t>у</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оқ</w:t>
      </w:r>
      <w:r>
        <w:rPr>
          <w:rFonts w:ascii="Times New Roman" w:eastAsia="Times New Roman" w:hAnsi="Times New Roman" w:cs="Times New Roman"/>
          <w:sz w:val="28"/>
          <w:szCs w:val="28"/>
        </w:rPr>
        <w:t>у</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ба</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нд</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қ</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б</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р</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де</w:t>
      </w:r>
      <w:r>
        <w:rPr>
          <w:rFonts w:ascii="Times New Roman" w:eastAsia="Times New Roman" w:hAnsi="Times New Roman" w:cs="Times New Roman"/>
          <w:spacing w:val="1"/>
          <w:sz w:val="28"/>
          <w:szCs w:val="28"/>
        </w:rPr>
        <w:t>р</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кт</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рді жин</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у</w:t>
      </w:r>
      <w:r>
        <w:rPr>
          <w:rFonts w:ascii="Times New Roman" w:eastAsia="Times New Roman" w:hAnsi="Times New Roman" w:cs="Times New Roman"/>
          <w:spacing w:val="133"/>
          <w:sz w:val="28"/>
          <w:szCs w:val="28"/>
        </w:rPr>
        <w:t xml:space="preserve"> </w:t>
      </w:r>
      <w:r>
        <w:rPr>
          <w:rFonts w:ascii="Times New Roman" w:eastAsia="Times New Roman" w:hAnsi="Times New Roman" w:cs="Times New Roman"/>
          <w:sz w:val="28"/>
          <w:szCs w:val="28"/>
        </w:rPr>
        <w:t>ж</w:t>
      </w:r>
      <w:r>
        <w:rPr>
          <w:rFonts w:ascii="Times New Roman" w:eastAsia="Times New Roman" w:hAnsi="Times New Roman" w:cs="Times New Roman"/>
          <w:spacing w:val="1"/>
          <w:sz w:val="28"/>
          <w:szCs w:val="28"/>
        </w:rPr>
        <w:t>әне</w:t>
      </w:r>
      <w:r>
        <w:rPr>
          <w:rFonts w:ascii="Times New Roman" w:eastAsia="Times New Roman" w:hAnsi="Times New Roman" w:cs="Times New Roman"/>
          <w:spacing w:val="134"/>
          <w:sz w:val="28"/>
          <w:szCs w:val="28"/>
        </w:rPr>
        <w:t xml:space="preserve">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қ</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шы</w:t>
      </w:r>
      <w:r>
        <w:rPr>
          <w:rFonts w:ascii="Times New Roman" w:eastAsia="Times New Roman" w:hAnsi="Times New Roman" w:cs="Times New Roman"/>
          <w:spacing w:val="137"/>
          <w:sz w:val="28"/>
          <w:szCs w:val="28"/>
        </w:rPr>
        <w:t xml:space="preserve"> </w:t>
      </w:r>
      <w:r>
        <w:rPr>
          <w:rFonts w:ascii="Times New Roman" w:eastAsia="Times New Roman" w:hAnsi="Times New Roman" w:cs="Times New Roman"/>
          <w:spacing w:val="1"/>
          <w:sz w:val="28"/>
          <w:szCs w:val="28"/>
        </w:rPr>
        <w:t>м</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н</w:t>
      </w:r>
      <w:r>
        <w:rPr>
          <w:rFonts w:ascii="Times New Roman" w:eastAsia="Times New Roman" w:hAnsi="Times New Roman" w:cs="Times New Roman"/>
          <w:spacing w:val="136"/>
          <w:sz w:val="28"/>
          <w:szCs w:val="28"/>
        </w:rPr>
        <w:t xml:space="preserve"> </w:t>
      </w:r>
      <w:r>
        <w:rPr>
          <w:rFonts w:ascii="Times New Roman" w:eastAsia="Times New Roman" w:hAnsi="Times New Roman" w:cs="Times New Roman"/>
          <w:spacing w:val="-1"/>
          <w:sz w:val="28"/>
          <w:szCs w:val="28"/>
        </w:rPr>
        <w:t>м</w:t>
      </w:r>
      <w:r>
        <w:rPr>
          <w:rFonts w:ascii="Times New Roman" w:eastAsia="Times New Roman" w:hAnsi="Times New Roman" w:cs="Times New Roman"/>
          <w:sz w:val="28"/>
          <w:szCs w:val="28"/>
        </w:rPr>
        <w:t>ұғ</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лі</w:t>
      </w:r>
      <w:r>
        <w:rPr>
          <w:rFonts w:ascii="Times New Roman" w:eastAsia="Times New Roman" w:hAnsi="Times New Roman" w:cs="Times New Roman"/>
          <w:spacing w:val="1"/>
          <w:sz w:val="28"/>
          <w:szCs w:val="28"/>
        </w:rPr>
        <w:t>м</w:t>
      </w:r>
      <w:r>
        <w:rPr>
          <w:rFonts w:ascii="Times New Roman" w:eastAsia="Times New Roman" w:hAnsi="Times New Roman" w:cs="Times New Roman"/>
          <w:spacing w:val="134"/>
          <w:sz w:val="28"/>
          <w:szCs w:val="28"/>
        </w:rPr>
        <w:t xml:space="preserve"> </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расында</w:t>
      </w:r>
      <w:r>
        <w:rPr>
          <w:rFonts w:ascii="Times New Roman" w:eastAsia="Times New Roman" w:hAnsi="Times New Roman" w:cs="Times New Roman"/>
          <w:spacing w:val="134"/>
          <w:sz w:val="28"/>
          <w:szCs w:val="28"/>
        </w:rPr>
        <w:t xml:space="preserve"> </w:t>
      </w:r>
      <w:r>
        <w:rPr>
          <w:rFonts w:ascii="Times New Roman" w:eastAsia="Times New Roman" w:hAnsi="Times New Roman" w:cs="Times New Roman"/>
          <w:spacing w:val="2"/>
          <w:sz w:val="28"/>
          <w:szCs w:val="28"/>
        </w:rPr>
        <w:t>о</w:t>
      </w:r>
      <w:r>
        <w:rPr>
          <w:rFonts w:ascii="Times New Roman" w:eastAsia="Times New Roman" w:hAnsi="Times New Roman" w:cs="Times New Roman"/>
          <w:sz w:val="28"/>
          <w:szCs w:val="28"/>
        </w:rPr>
        <w:t>қ</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шы</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ң</w:t>
      </w:r>
      <w:r>
        <w:rPr>
          <w:rFonts w:ascii="Times New Roman" w:eastAsia="Times New Roman" w:hAnsi="Times New Roman" w:cs="Times New Roman"/>
          <w:spacing w:val="136"/>
          <w:sz w:val="28"/>
          <w:szCs w:val="28"/>
        </w:rPr>
        <w:t xml:space="preserve"> </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ұ</w:t>
      </w:r>
      <w:r>
        <w:rPr>
          <w:rFonts w:ascii="Times New Roman" w:eastAsia="Times New Roman" w:hAnsi="Times New Roman" w:cs="Times New Roman"/>
          <w:spacing w:val="2"/>
          <w:sz w:val="28"/>
          <w:szCs w:val="28"/>
        </w:rPr>
        <w:t>р</w:t>
      </w:r>
      <w:r>
        <w:rPr>
          <w:rFonts w:ascii="Times New Roman" w:eastAsia="Times New Roman" w:hAnsi="Times New Roman" w:cs="Times New Roman"/>
          <w:spacing w:val="-1"/>
          <w:sz w:val="28"/>
          <w:szCs w:val="28"/>
        </w:rPr>
        <w:t>ан</w:t>
      </w:r>
      <w:r>
        <w:rPr>
          <w:rFonts w:ascii="Times New Roman" w:eastAsia="Times New Roman" w:hAnsi="Times New Roman" w:cs="Times New Roman"/>
          <w:sz w:val="28"/>
          <w:szCs w:val="28"/>
        </w:rPr>
        <w:t>ысын</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145"/>
          <w:sz w:val="28"/>
          <w:szCs w:val="28"/>
        </w:rPr>
        <w:t xml:space="preserve"> </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 xml:space="preserve">ай </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1"/>
          <w:sz w:val="28"/>
          <w:szCs w:val="28"/>
        </w:rPr>
        <w:t>қ</w:t>
      </w:r>
      <w:r>
        <w:rPr>
          <w:rFonts w:ascii="Times New Roman" w:eastAsia="Times New Roman" w:hAnsi="Times New Roman" w:cs="Times New Roman"/>
          <w:sz w:val="28"/>
          <w:szCs w:val="28"/>
        </w:rPr>
        <w:t>ы</w:t>
      </w:r>
      <w:r>
        <w:rPr>
          <w:rFonts w:ascii="Times New Roman" w:eastAsia="Times New Roman" w:hAnsi="Times New Roman" w:cs="Times New Roman"/>
          <w:spacing w:val="1"/>
          <w:sz w:val="28"/>
          <w:szCs w:val="28"/>
        </w:rPr>
        <w:t>т</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ы</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жә</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е</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кү</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і</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еті</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нәт</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же</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і</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к</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ре</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2"/>
          <w:sz w:val="28"/>
          <w:szCs w:val="28"/>
        </w:rPr>
        <w:t>т</w:t>
      </w:r>
      <w:r>
        <w:rPr>
          <w:rFonts w:ascii="Times New Roman" w:eastAsia="Times New Roman" w:hAnsi="Times New Roman" w:cs="Times New Roman"/>
          <w:spacing w:val="-1"/>
          <w:sz w:val="28"/>
          <w:szCs w:val="28"/>
        </w:rPr>
        <w:t>ы</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ып</w:t>
      </w:r>
      <w:r>
        <w:rPr>
          <w:rFonts w:ascii="Times New Roman" w:eastAsia="Times New Roman" w:hAnsi="Times New Roman" w:cs="Times New Roman"/>
          <w:spacing w:val="121"/>
          <w:sz w:val="28"/>
          <w:szCs w:val="28"/>
        </w:rPr>
        <w:t xml:space="preserve"> </w:t>
      </w:r>
      <w:r>
        <w:rPr>
          <w:rFonts w:ascii="Times New Roman" w:eastAsia="Times New Roman" w:hAnsi="Times New Roman" w:cs="Times New Roman"/>
          <w:spacing w:val="1"/>
          <w:sz w:val="28"/>
          <w:szCs w:val="28"/>
        </w:rPr>
        <w:t>с</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ба</w:t>
      </w:r>
      <w:r>
        <w:rPr>
          <w:rFonts w:ascii="Times New Roman" w:eastAsia="Times New Roman" w:hAnsi="Times New Roman" w:cs="Times New Roman"/>
          <w:spacing w:val="1"/>
          <w:sz w:val="28"/>
          <w:szCs w:val="28"/>
        </w:rPr>
        <w:t>қ</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pacing w:val="1"/>
          <w:sz w:val="28"/>
          <w:szCs w:val="28"/>
        </w:rPr>
        <w:t>б</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у</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ба</w:t>
      </w:r>
      <w:r>
        <w:rPr>
          <w:rFonts w:ascii="Times New Roman" w:eastAsia="Times New Roman" w:hAnsi="Times New Roman" w:cs="Times New Roman"/>
          <w:sz w:val="28"/>
          <w:szCs w:val="28"/>
        </w:rPr>
        <w:t>ры</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ы</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үз</w:t>
      </w:r>
      <w:r>
        <w:rPr>
          <w:rFonts w:ascii="Times New Roman" w:eastAsia="Times New Roman" w:hAnsi="Times New Roman" w:cs="Times New Roman"/>
          <w:sz w:val="28"/>
          <w:szCs w:val="28"/>
        </w:rPr>
        <w:t>е</w:t>
      </w:r>
      <w:r>
        <w:rPr>
          <w:rFonts w:ascii="Times New Roman" w:eastAsia="Times New Roman" w:hAnsi="Times New Roman" w:cs="Times New Roman"/>
          <w:spacing w:val="3"/>
          <w:sz w:val="28"/>
          <w:szCs w:val="28"/>
        </w:rPr>
        <w:t>т</w:t>
      </w:r>
      <w:r>
        <w:rPr>
          <w:rFonts w:ascii="Times New Roman" w:eastAsia="Times New Roman" w:hAnsi="Times New Roman" w:cs="Times New Roman"/>
          <w:spacing w:val="1"/>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ү</w:t>
      </w:r>
      <w:r>
        <w:rPr>
          <w:rFonts w:ascii="Times New Roman" w:eastAsia="Times New Roman" w:hAnsi="Times New Roman" w:cs="Times New Roman"/>
          <w:sz w:val="28"/>
          <w:szCs w:val="28"/>
        </w:rPr>
        <w:t>шін</w:t>
      </w:r>
      <w:r>
        <w:rPr>
          <w:rFonts w:ascii="Times New Roman" w:eastAsia="Times New Roman" w:hAnsi="Times New Roman" w:cs="Times New Roman"/>
          <w:spacing w:val="122"/>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рі</w:t>
      </w:r>
      <w:r>
        <w:rPr>
          <w:rFonts w:ascii="Times New Roman" w:eastAsia="Times New Roman" w:hAnsi="Times New Roman" w:cs="Times New Roman"/>
          <w:spacing w:val="123"/>
          <w:sz w:val="28"/>
          <w:szCs w:val="28"/>
        </w:rPr>
        <w:t xml:space="preserve"> </w:t>
      </w:r>
      <w:r>
        <w:rPr>
          <w:rFonts w:ascii="Times New Roman" w:eastAsia="Times New Roman" w:hAnsi="Times New Roman" w:cs="Times New Roman"/>
          <w:spacing w:val="1"/>
          <w:sz w:val="28"/>
          <w:szCs w:val="28"/>
        </w:rPr>
        <w:t>б</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йланыс</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ы</w:t>
      </w:r>
      <w:r>
        <w:rPr>
          <w:rFonts w:ascii="Times New Roman" w:eastAsia="Times New Roman" w:hAnsi="Times New Roman" w:cs="Times New Roman"/>
          <w:spacing w:val="123"/>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ы</w:t>
      </w:r>
      <w:r>
        <w:rPr>
          <w:rFonts w:ascii="Times New Roman" w:eastAsia="Times New Roman" w:hAnsi="Times New Roman" w:cs="Times New Roman"/>
          <w:spacing w:val="126"/>
          <w:sz w:val="28"/>
          <w:szCs w:val="28"/>
        </w:rPr>
        <w:t xml:space="preserve"> </w:t>
      </w:r>
      <w:r>
        <w:rPr>
          <w:rFonts w:ascii="Times New Roman" w:eastAsia="Times New Roman" w:hAnsi="Times New Roman" w:cs="Times New Roman"/>
          <w:sz w:val="28"/>
          <w:szCs w:val="28"/>
        </w:rPr>
        <w:t>жән</w:t>
      </w:r>
      <w:r>
        <w:rPr>
          <w:rFonts w:ascii="Times New Roman" w:eastAsia="Times New Roman" w:hAnsi="Times New Roman" w:cs="Times New Roman"/>
          <w:spacing w:val="1"/>
          <w:sz w:val="28"/>
          <w:szCs w:val="28"/>
        </w:rPr>
        <w:t>е</w:t>
      </w:r>
      <w:r>
        <w:rPr>
          <w:rFonts w:ascii="Times New Roman" w:eastAsia="Times New Roman" w:hAnsi="Times New Roman" w:cs="Times New Roman"/>
          <w:spacing w:val="123"/>
          <w:sz w:val="28"/>
          <w:szCs w:val="28"/>
        </w:rPr>
        <w:t xml:space="preserve">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л</w:t>
      </w:r>
      <w:r>
        <w:rPr>
          <w:rFonts w:ascii="Times New Roman" w:eastAsia="Times New Roman" w:hAnsi="Times New Roman" w:cs="Times New Roman"/>
          <w:spacing w:val="124"/>
          <w:sz w:val="28"/>
          <w:szCs w:val="28"/>
        </w:rPr>
        <w:t xml:space="preserve"> </w:t>
      </w:r>
      <w:r>
        <w:rPr>
          <w:rFonts w:ascii="Times New Roman" w:eastAsia="Times New Roman" w:hAnsi="Times New Roman" w:cs="Times New Roman"/>
          <w:spacing w:val="-1"/>
          <w:sz w:val="28"/>
          <w:szCs w:val="28"/>
        </w:rPr>
        <w:t>қ</w:t>
      </w:r>
      <w:r>
        <w:rPr>
          <w:rFonts w:ascii="Times New Roman" w:eastAsia="Times New Roman" w:hAnsi="Times New Roman" w:cs="Times New Roman"/>
          <w:sz w:val="28"/>
          <w:szCs w:val="28"/>
        </w:rPr>
        <w:t>ал</w:t>
      </w:r>
      <w:r>
        <w:rPr>
          <w:rFonts w:ascii="Times New Roman" w:eastAsia="Times New Roman" w:hAnsi="Times New Roman" w:cs="Times New Roman"/>
          <w:spacing w:val="1"/>
          <w:sz w:val="28"/>
          <w:szCs w:val="28"/>
        </w:rPr>
        <w:t>ып</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ас</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ы</w:t>
      </w:r>
      <w:r>
        <w:rPr>
          <w:rFonts w:ascii="Times New Roman" w:eastAsia="Times New Roman" w:hAnsi="Times New Roman" w:cs="Times New Roman"/>
          <w:spacing w:val="2"/>
          <w:sz w:val="28"/>
          <w:szCs w:val="28"/>
        </w:rPr>
        <w:t>р</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ш</w:t>
      </w:r>
      <w:r>
        <w:rPr>
          <w:rFonts w:ascii="Times New Roman" w:eastAsia="Times New Roman" w:hAnsi="Times New Roman" w:cs="Times New Roman"/>
          <w:spacing w:val="1"/>
          <w:sz w:val="28"/>
          <w:szCs w:val="28"/>
        </w:rPr>
        <w:t>ы</w:t>
      </w:r>
      <w:r>
        <w:rPr>
          <w:rFonts w:ascii="Times New Roman" w:eastAsia="Times New Roman" w:hAnsi="Times New Roman" w:cs="Times New Roman"/>
          <w:spacing w:val="122"/>
          <w:sz w:val="28"/>
          <w:szCs w:val="28"/>
        </w:rPr>
        <w:t xml:space="preserve"> </w:t>
      </w:r>
      <w:r>
        <w:rPr>
          <w:rFonts w:ascii="Times New Roman" w:eastAsia="Times New Roman" w:hAnsi="Times New Roman" w:cs="Times New Roman"/>
          <w:spacing w:val="1"/>
          <w:sz w:val="28"/>
          <w:szCs w:val="28"/>
        </w:rPr>
        <w:t>ба</w:t>
      </w:r>
      <w:r>
        <w:rPr>
          <w:rFonts w:ascii="Times New Roman" w:eastAsia="Times New Roman" w:hAnsi="Times New Roman" w:cs="Times New Roman"/>
          <w:sz w:val="28"/>
          <w:szCs w:val="28"/>
        </w:rPr>
        <w:t>ға</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ау</w:t>
      </w:r>
      <w:r>
        <w:rPr>
          <w:rFonts w:ascii="Times New Roman" w:eastAsia="Times New Roman" w:hAnsi="Times New Roman" w:cs="Times New Roman"/>
          <w:spacing w:val="120"/>
          <w:sz w:val="28"/>
          <w:szCs w:val="28"/>
        </w:rPr>
        <w:t xml:space="preserve"> </w:t>
      </w:r>
      <w:r>
        <w:rPr>
          <w:rFonts w:ascii="Times New Roman" w:eastAsia="Times New Roman" w:hAnsi="Times New Roman" w:cs="Times New Roman"/>
          <w:spacing w:val="2"/>
          <w:sz w:val="28"/>
          <w:szCs w:val="28"/>
        </w:rPr>
        <w:t>д</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п ат</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лынады.</w:t>
      </w:r>
      <w:r>
        <w:rPr>
          <w:rFonts w:ascii="Times New Roman" w:eastAsia="Times New Roman" w:hAnsi="Times New Roman" w:cs="Times New Roman"/>
          <w:sz w:val="28"/>
          <w:szCs w:val="28"/>
        </w:rPr>
        <w:tab/>
        <w:t>(</w:t>
      </w:r>
      <w:r>
        <w:rPr>
          <w:rFonts w:ascii="Times New Roman" w:eastAsia="Times New Roman" w:hAnsi="Times New Roman" w:cs="Times New Roman"/>
          <w:spacing w:val="-2"/>
          <w:sz w:val="28"/>
          <w:szCs w:val="28"/>
        </w:rPr>
        <w:t>Б</w:t>
      </w:r>
      <w:r>
        <w:rPr>
          <w:rFonts w:ascii="Times New Roman" w:eastAsia="Times New Roman" w:hAnsi="Times New Roman" w:cs="Times New Roman"/>
          <w:sz w:val="28"/>
          <w:szCs w:val="28"/>
        </w:rPr>
        <w:t>ел</w:t>
      </w:r>
      <w:r>
        <w:rPr>
          <w:rFonts w:ascii="Times New Roman" w:eastAsia="Times New Roman" w:hAnsi="Times New Roman" w:cs="Times New Roman"/>
          <w:spacing w:val="1"/>
          <w:sz w:val="28"/>
          <w:szCs w:val="28"/>
        </w:rPr>
        <w:t>л</w:t>
      </w:r>
      <w:r>
        <w:rPr>
          <w:rFonts w:ascii="Times New Roman" w:eastAsia="Times New Roman" w:hAnsi="Times New Roman" w:cs="Times New Roman"/>
          <w:spacing w:val="82"/>
          <w:sz w:val="28"/>
          <w:szCs w:val="28"/>
        </w:rPr>
        <w:t xml:space="preserve"> </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ә</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е</w:t>
      </w:r>
      <w:r>
        <w:rPr>
          <w:rFonts w:ascii="Times New Roman" w:eastAsia="Times New Roman" w:hAnsi="Times New Roman" w:cs="Times New Roman"/>
          <w:spacing w:val="83"/>
          <w:sz w:val="28"/>
          <w:szCs w:val="28"/>
        </w:rPr>
        <w:t xml:space="preserve"> </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о</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и</w:t>
      </w:r>
      <w:r>
        <w:rPr>
          <w:rFonts w:ascii="Times New Roman" w:eastAsia="Times New Roman" w:hAnsi="Times New Roman" w:cs="Times New Roman"/>
          <w:spacing w:val="83"/>
          <w:sz w:val="28"/>
          <w:szCs w:val="28"/>
        </w:rPr>
        <w:t xml:space="preserve"> </w:t>
      </w:r>
      <w:r>
        <w:rPr>
          <w:rFonts w:ascii="Times New Roman" w:eastAsia="Times New Roman" w:hAnsi="Times New Roman" w:cs="Times New Roman"/>
          <w:spacing w:val="1"/>
          <w:sz w:val="28"/>
          <w:szCs w:val="28"/>
        </w:rPr>
        <w:t>2</w:t>
      </w:r>
      <w:r>
        <w:rPr>
          <w:rFonts w:ascii="Times New Roman" w:eastAsia="Times New Roman" w:hAnsi="Times New Roman" w:cs="Times New Roman"/>
          <w:sz w:val="28"/>
          <w:szCs w:val="28"/>
        </w:rPr>
        <w:t>001;</w:t>
      </w:r>
      <w:r>
        <w:rPr>
          <w:rFonts w:ascii="Times New Roman" w:eastAsia="Times New Roman" w:hAnsi="Times New Roman" w:cs="Times New Roman"/>
          <w:spacing w:val="82"/>
          <w:sz w:val="28"/>
          <w:szCs w:val="28"/>
        </w:rPr>
        <w:t xml:space="preserve"> </w:t>
      </w:r>
      <w:r>
        <w:rPr>
          <w:rFonts w:ascii="Times New Roman" w:eastAsia="Times New Roman" w:hAnsi="Times New Roman" w:cs="Times New Roman"/>
          <w:spacing w:val="1"/>
          <w:sz w:val="28"/>
          <w:szCs w:val="28"/>
        </w:rPr>
        <w:t>Х</w:t>
      </w:r>
      <w:r>
        <w:rPr>
          <w:rFonts w:ascii="Times New Roman" w:eastAsia="Times New Roman" w:hAnsi="Times New Roman" w:cs="Times New Roman"/>
          <w:sz w:val="28"/>
          <w:szCs w:val="28"/>
        </w:rPr>
        <w:t>эр</w:t>
      </w:r>
      <w:r>
        <w:rPr>
          <w:rFonts w:ascii="Times New Roman" w:eastAsia="Times New Roman" w:hAnsi="Times New Roman" w:cs="Times New Roman"/>
          <w:spacing w:val="1"/>
          <w:sz w:val="28"/>
          <w:szCs w:val="28"/>
        </w:rPr>
        <w:t>и</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идж</w:t>
      </w:r>
      <w:r>
        <w:rPr>
          <w:rFonts w:ascii="Times New Roman" w:eastAsia="Times New Roman" w:hAnsi="Times New Roman" w:cs="Times New Roman"/>
          <w:spacing w:val="81"/>
          <w:sz w:val="28"/>
          <w:szCs w:val="28"/>
        </w:rPr>
        <w:t xml:space="preserve"> </w:t>
      </w:r>
      <w:r>
        <w:rPr>
          <w:rFonts w:ascii="Times New Roman" w:eastAsia="Times New Roman" w:hAnsi="Times New Roman" w:cs="Times New Roman"/>
          <w:spacing w:val="1"/>
          <w:sz w:val="28"/>
          <w:szCs w:val="28"/>
        </w:rPr>
        <w:t>2</w:t>
      </w:r>
      <w:r>
        <w:rPr>
          <w:rFonts w:ascii="Times New Roman" w:eastAsia="Times New Roman" w:hAnsi="Times New Roman" w:cs="Times New Roman"/>
          <w:sz w:val="28"/>
          <w:szCs w:val="28"/>
        </w:rPr>
        <w:t>008,</w:t>
      </w:r>
      <w:r>
        <w:rPr>
          <w:rFonts w:ascii="Times New Roman" w:eastAsia="Times New Roman" w:hAnsi="Times New Roman" w:cs="Times New Roman"/>
          <w:spacing w:val="83"/>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pacing w:val="83"/>
          <w:sz w:val="28"/>
          <w:szCs w:val="28"/>
        </w:rPr>
        <w:t xml:space="preserve"> </w:t>
      </w:r>
      <w:r>
        <w:rPr>
          <w:rFonts w:ascii="Times New Roman" w:eastAsia="Times New Roman" w:hAnsi="Times New Roman" w:cs="Times New Roman"/>
          <w:spacing w:val="1"/>
          <w:sz w:val="28"/>
          <w:szCs w:val="28"/>
        </w:rPr>
        <w:t>Ш</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п</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д</w:t>
      </w:r>
      <w:r>
        <w:rPr>
          <w:rFonts w:ascii="Times New Roman" w:eastAsia="Times New Roman" w:hAnsi="Times New Roman" w:cs="Times New Roman"/>
          <w:spacing w:val="82"/>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pacing w:val="-1"/>
          <w:sz w:val="28"/>
          <w:szCs w:val="28"/>
        </w:rPr>
        <w:t>5</w:t>
      </w:r>
      <w:r>
        <w:rPr>
          <w:rFonts w:ascii="Times New Roman" w:eastAsia="Times New Roman" w:hAnsi="Times New Roman" w:cs="Times New Roman"/>
          <w:sz w:val="28"/>
          <w:szCs w:val="28"/>
        </w:rPr>
        <w:t>; По</w:t>
      </w:r>
      <w:r>
        <w:rPr>
          <w:rFonts w:ascii="Times New Roman" w:eastAsia="Times New Roman" w:hAnsi="Times New Roman" w:cs="Times New Roman"/>
          <w:spacing w:val="1"/>
          <w:sz w:val="28"/>
          <w:szCs w:val="28"/>
        </w:rPr>
        <w:t>ф</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2</w:t>
      </w:r>
      <w:r>
        <w:rPr>
          <w:rFonts w:ascii="Times New Roman" w:eastAsia="Times New Roman" w:hAnsi="Times New Roman" w:cs="Times New Roman"/>
          <w:sz w:val="28"/>
          <w:szCs w:val="28"/>
        </w:rPr>
        <w:t>0</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 xml:space="preserve"> К</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рк</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др. 2</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pacing w:val="1"/>
          <w:sz w:val="28"/>
          <w:szCs w:val="28"/>
        </w:rPr>
        <w:t>9)</w:t>
      </w:r>
      <w:r>
        <w:rPr>
          <w:rFonts w:ascii="Times New Roman" w:eastAsia="Times New Roman" w:hAnsi="Times New Roman" w:cs="Times New Roman"/>
          <w:sz w:val="28"/>
          <w:szCs w:val="28"/>
        </w:rPr>
        <w:t>.</w:t>
      </w:r>
    </w:p>
    <w:p w:rsidR="00D923CC" w:rsidRDefault="00D923CC" w:rsidP="00D923CC">
      <w:pPr>
        <w:widowControl w:val="0"/>
        <w:autoSpaceDE w:val="0"/>
        <w:autoSpaceDN w:val="0"/>
        <w:adjustRightInd w:val="0"/>
        <w:spacing w:after="0"/>
        <w:ind w:right="261"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Үші</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1"/>
          <w:sz w:val="28"/>
          <w:szCs w:val="28"/>
        </w:rPr>
        <w:t>ш</w:t>
      </w:r>
      <w:r>
        <w:rPr>
          <w:rFonts w:ascii="Times New Roman" w:eastAsia="Times New Roman" w:hAnsi="Times New Roman" w:cs="Times New Roman"/>
          <w:sz w:val="28"/>
          <w:szCs w:val="28"/>
        </w:rPr>
        <w:t>і</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ен,</w:t>
      </w:r>
      <w:r>
        <w:rPr>
          <w:rFonts w:ascii="Times New Roman" w:eastAsia="Times New Roman" w:hAnsi="Times New Roman" w:cs="Times New Roman"/>
          <w:spacing w:val="208"/>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т</w:t>
      </w:r>
      <w:r>
        <w:rPr>
          <w:rFonts w:ascii="Times New Roman" w:eastAsia="Times New Roman" w:hAnsi="Times New Roman" w:cs="Times New Roman"/>
          <w:spacing w:val="-2"/>
          <w:sz w:val="28"/>
          <w:szCs w:val="28"/>
        </w:rPr>
        <w:t>е</w:t>
      </w:r>
      <w:r>
        <w:rPr>
          <w:rFonts w:ascii="Times New Roman" w:eastAsia="Times New Roman" w:hAnsi="Times New Roman" w:cs="Times New Roman"/>
          <w:spacing w:val="3"/>
          <w:sz w:val="28"/>
          <w:szCs w:val="28"/>
        </w:rPr>
        <w:t>п</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і</w:t>
      </w:r>
      <w:r>
        <w:rPr>
          <w:rFonts w:ascii="Times New Roman" w:eastAsia="Times New Roman" w:hAnsi="Times New Roman" w:cs="Times New Roman"/>
          <w:sz w:val="28"/>
          <w:szCs w:val="28"/>
        </w:rPr>
        <w:t>к</w:t>
      </w:r>
      <w:r>
        <w:rPr>
          <w:rFonts w:ascii="Times New Roman" w:eastAsia="Times New Roman" w:hAnsi="Times New Roman" w:cs="Times New Roman"/>
          <w:spacing w:val="206"/>
          <w:sz w:val="28"/>
          <w:szCs w:val="28"/>
        </w:rPr>
        <w:t xml:space="preserve"> </w:t>
      </w:r>
      <w:r>
        <w:rPr>
          <w:rFonts w:ascii="Times New Roman" w:eastAsia="Times New Roman" w:hAnsi="Times New Roman" w:cs="Times New Roman"/>
          <w:spacing w:val="2"/>
          <w:sz w:val="28"/>
          <w:szCs w:val="28"/>
        </w:rPr>
        <w:t>б</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ға</w:t>
      </w:r>
      <w:r>
        <w:rPr>
          <w:rFonts w:ascii="Times New Roman" w:eastAsia="Times New Roman" w:hAnsi="Times New Roman" w:cs="Times New Roman"/>
          <w:sz w:val="28"/>
          <w:szCs w:val="28"/>
        </w:rPr>
        <w:t>ла</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дың</w:t>
      </w:r>
      <w:r>
        <w:rPr>
          <w:rFonts w:ascii="Times New Roman" w:eastAsia="Times New Roman" w:hAnsi="Times New Roman" w:cs="Times New Roman"/>
          <w:spacing w:val="208"/>
          <w:sz w:val="28"/>
          <w:szCs w:val="28"/>
        </w:rPr>
        <w:t xml:space="preserve"> </w:t>
      </w:r>
      <w:r>
        <w:rPr>
          <w:rFonts w:ascii="Times New Roman" w:eastAsia="Times New Roman" w:hAnsi="Times New Roman" w:cs="Times New Roman"/>
          <w:spacing w:val="1"/>
          <w:sz w:val="28"/>
          <w:szCs w:val="28"/>
        </w:rPr>
        <w:t>нә</w:t>
      </w:r>
      <w:r>
        <w:rPr>
          <w:rFonts w:ascii="Times New Roman" w:eastAsia="Times New Roman" w:hAnsi="Times New Roman" w:cs="Times New Roman"/>
          <w:sz w:val="28"/>
          <w:szCs w:val="28"/>
        </w:rPr>
        <w:t>тиже</w:t>
      </w:r>
      <w:r>
        <w:rPr>
          <w:rFonts w:ascii="Times New Roman" w:eastAsia="Times New Roman" w:hAnsi="Times New Roman" w:cs="Times New Roman"/>
          <w:spacing w:val="-1"/>
          <w:sz w:val="28"/>
          <w:szCs w:val="28"/>
        </w:rPr>
        <w:t>с</w:t>
      </w:r>
      <w:r>
        <w:rPr>
          <w:rFonts w:ascii="Times New Roman" w:eastAsia="Times New Roman" w:hAnsi="Times New Roman" w:cs="Times New Roman"/>
          <w:spacing w:val="1"/>
          <w:sz w:val="28"/>
          <w:szCs w:val="28"/>
        </w:rPr>
        <w:t>і</w:t>
      </w:r>
      <w:r>
        <w:rPr>
          <w:rFonts w:ascii="Times New Roman" w:eastAsia="Times New Roman" w:hAnsi="Times New Roman" w:cs="Times New Roman"/>
          <w:sz w:val="28"/>
          <w:szCs w:val="28"/>
        </w:rPr>
        <w:t>нде</w:t>
      </w:r>
      <w:r>
        <w:rPr>
          <w:rFonts w:ascii="Times New Roman" w:eastAsia="Times New Roman" w:hAnsi="Times New Roman" w:cs="Times New Roman"/>
          <w:spacing w:val="208"/>
          <w:sz w:val="28"/>
          <w:szCs w:val="28"/>
        </w:rPr>
        <w:t xml:space="preserve"> </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лы</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ған</w:t>
      </w:r>
      <w:r>
        <w:rPr>
          <w:rFonts w:ascii="Times New Roman" w:eastAsia="Times New Roman" w:hAnsi="Times New Roman" w:cs="Times New Roman"/>
          <w:spacing w:val="208"/>
          <w:sz w:val="28"/>
          <w:szCs w:val="28"/>
        </w:rPr>
        <w:t xml:space="preserve"> </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1"/>
          <w:sz w:val="28"/>
          <w:szCs w:val="28"/>
        </w:rPr>
        <w:t>қ</w:t>
      </w:r>
      <w:r>
        <w:rPr>
          <w:rFonts w:ascii="Times New Roman" w:eastAsia="Times New Roman" w:hAnsi="Times New Roman" w:cs="Times New Roman"/>
          <w:sz w:val="28"/>
          <w:szCs w:val="28"/>
        </w:rPr>
        <w:t>п</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 xml:space="preserve">ат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қ</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шы</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рғ</w:t>
      </w:r>
      <w:r>
        <w:rPr>
          <w:rFonts w:ascii="Times New Roman" w:eastAsia="Times New Roman" w:hAnsi="Times New Roman" w:cs="Times New Roman"/>
          <w:sz w:val="28"/>
          <w:szCs w:val="28"/>
        </w:rPr>
        <w:t>а</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ғ</w:t>
      </w:r>
      <w:r>
        <w:rPr>
          <w:rFonts w:ascii="Times New Roman" w:eastAsia="Times New Roman" w:hAnsi="Times New Roman" w:cs="Times New Roman"/>
          <w:sz w:val="28"/>
          <w:szCs w:val="28"/>
        </w:rPr>
        <w:t>а</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1"/>
          <w:sz w:val="28"/>
          <w:szCs w:val="28"/>
        </w:rPr>
        <w:t>қ</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ю</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және</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5"/>
          <w:sz w:val="28"/>
          <w:szCs w:val="28"/>
        </w:rPr>
        <w:t>б</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л</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қ</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1"/>
          <w:sz w:val="28"/>
          <w:szCs w:val="28"/>
        </w:rPr>
        <w:t>м</w:t>
      </w:r>
      <w:r>
        <w:rPr>
          <w:rFonts w:ascii="Times New Roman" w:eastAsia="Times New Roman" w:hAnsi="Times New Roman" w:cs="Times New Roman"/>
          <w:sz w:val="28"/>
          <w:szCs w:val="28"/>
        </w:rPr>
        <w:t>үдд</w:t>
      </w:r>
      <w:r>
        <w:rPr>
          <w:rFonts w:ascii="Times New Roman" w:eastAsia="Times New Roman" w:hAnsi="Times New Roman" w:cs="Times New Roman"/>
          <w:spacing w:val="1"/>
          <w:sz w:val="28"/>
          <w:szCs w:val="28"/>
        </w:rPr>
        <w:t>е</w:t>
      </w:r>
      <w:r>
        <w:rPr>
          <w:rFonts w:ascii="Times New Roman" w:eastAsia="Times New Roman" w:hAnsi="Times New Roman" w:cs="Times New Roman"/>
          <w:spacing w:val="-2"/>
          <w:sz w:val="28"/>
          <w:szCs w:val="28"/>
        </w:rPr>
        <w:t>л</w:t>
      </w:r>
      <w:r>
        <w:rPr>
          <w:rFonts w:ascii="Times New Roman" w:eastAsia="Times New Roman" w:hAnsi="Times New Roman" w:cs="Times New Roman"/>
          <w:sz w:val="28"/>
          <w:szCs w:val="28"/>
        </w:rPr>
        <w:t>і</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апт</w:t>
      </w:r>
      <w:r>
        <w:rPr>
          <w:rFonts w:ascii="Times New Roman" w:eastAsia="Times New Roman" w:hAnsi="Times New Roman" w:cs="Times New Roman"/>
          <w:spacing w:val="-1"/>
          <w:sz w:val="28"/>
          <w:szCs w:val="28"/>
        </w:rPr>
        <w:t>а</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ға</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сеп</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да</w:t>
      </w:r>
      <w:r>
        <w:rPr>
          <w:rFonts w:ascii="Times New Roman" w:eastAsia="Times New Roman" w:hAnsi="Times New Roman" w:cs="Times New Roman"/>
          <w:spacing w:val="-1"/>
          <w:sz w:val="28"/>
          <w:szCs w:val="28"/>
        </w:rPr>
        <w:t>й</w:t>
      </w:r>
      <w:r>
        <w:rPr>
          <w:rFonts w:ascii="Times New Roman" w:eastAsia="Times New Roman" w:hAnsi="Times New Roman" w:cs="Times New Roman"/>
          <w:sz w:val="28"/>
          <w:szCs w:val="28"/>
        </w:rPr>
        <w:t>ынд</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у</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pacing w:val="2"/>
          <w:sz w:val="28"/>
          <w:szCs w:val="28"/>
        </w:rPr>
        <w:t>ү</w:t>
      </w:r>
      <w:r>
        <w:rPr>
          <w:rFonts w:ascii="Times New Roman" w:eastAsia="Times New Roman" w:hAnsi="Times New Roman" w:cs="Times New Roman"/>
          <w:sz w:val="28"/>
          <w:szCs w:val="28"/>
        </w:rPr>
        <w:t>шін қ</w:t>
      </w:r>
      <w:r>
        <w:rPr>
          <w:rFonts w:ascii="Times New Roman" w:eastAsia="Times New Roman" w:hAnsi="Times New Roman" w:cs="Times New Roman"/>
          <w:spacing w:val="1"/>
          <w:sz w:val="28"/>
          <w:szCs w:val="28"/>
        </w:rPr>
        <w:t>ол</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лады.</w:t>
      </w:r>
    </w:p>
    <w:p w:rsidR="00D923CC" w:rsidRDefault="00D923CC" w:rsidP="00D923CC">
      <w:pPr>
        <w:widowControl w:val="0"/>
        <w:autoSpaceDE w:val="0"/>
        <w:autoSpaceDN w:val="0"/>
        <w:adjustRightInd w:val="0"/>
        <w:spacing w:after="0" w:line="275" w:lineRule="auto"/>
        <w:ind w:right="206" w:firstLine="720"/>
        <w:rPr>
          <w:rFonts w:ascii="Times New Roman" w:eastAsia="Times New Roman" w:hAnsi="Times New Roman" w:cs="Times New Roman"/>
          <w:sz w:val="24"/>
          <w:szCs w:val="24"/>
        </w:rPr>
      </w:pPr>
      <w:r>
        <w:rPr>
          <w:rFonts w:ascii="Times New Roman" w:eastAsia="Times New Roman" w:hAnsi="Times New Roman" w:cs="Times New Roman"/>
          <w:sz w:val="28"/>
          <w:szCs w:val="28"/>
        </w:rPr>
        <w:t>Тө</w:t>
      </w:r>
      <w:r>
        <w:rPr>
          <w:rFonts w:ascii="Times New Roman" w:eastAsia="Times New Roman" w:hAnsi="Times New Roman" w:cs="Times New Roman"/>
          <w:spacing w:val="1"/>
          <w:sz w:val="28"/>
          <w:szCs w:val="28"/>
        </w:rPr>
        <w:t>р</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і</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1"/>
          <w:sz w:val="28"/>
          <w:szCs w:val="28"/>
        </w:rPr>
        <w:t>ші</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w:t>
      </w:r>
      <w:r>
        <w:rPr>
          <w:rFonts w:ascii="Times New Roman" w:eastAsia="Times New Roman" w:hAnsi="Times New Roman" w:cs="Times New Roman"/>
          <w:spacing w:val="191"/>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е</w:t>
      </w:r>
      <w:r>
        <w:rPr>
          <w:rFonts w:ascii="Times New Roman" w:eastAsia="Times New Roman" w:hAnsi="Times New Roman" w:cs="Times New Roman"/>
          <w:spacing w:val="4"/>
          <w:sz w:val="28"/>
          <w:szCs w:val="28"/>
        </w:rPr>
        <w:t>п</w:t>
      </w:r>
      <w:r>
        <w:rPr>
          <w:rFonts w:ascii="Times New Roman" w:eastAsia="Times New Roman" w:hAnsi="Times New Roman" w:cs="Times New Roman"/>
          <w:sz w:val="28"/>
          <w:szCs w:val="28"/>
        </w:rPr>
        <w:t>тік</w:t>
      </w:r>
      <w:r>
        <w:rPr>
          <w:rFonts w:ascii="Times New Roman" w:eastAsia="Times New Roman" w:hAnsi="Times New Roman" w:cs="Times New Roman"/>
          <w:spacing w:val="191"/>
          <w:sz w:val="28"/>
          <w:szCs w:val="28"/>
        </w:rPr>
        <w:t xml:space="preserve"> </w:t>
      </w:r>
      <w:r>
        <w:rPr>
          <w:rFonts w:ascii="Times New Roman" w:eastAsia="Times New Roman" w:hAnsi="Times New Roman" w:cs="Times New Roman"/>
          <w:spacing w:val="1"/>
          <w:sz w:val="28"/>
          <w:szCs w:val="28"/>
        </w:rPr>
        <w:t>ба</w:t>
      </w:r>
      <w:r>
        <w:rPr>
          <w:rFonts w:ascii="Times New Roman" w:eastAsia="Times New Roman" w:hAnsi="Times New Roman" w:cs="Times New Roman"/>
          <w:sz w:val="28"/>
          <w:szCs w:val="28"/>
        </w:rPr>
        <w:t>ғ</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ла</w:t>
      </w:r>
      <w:r>
        <w:rPr>
          <w:rFonts w:ascii="Times New Roman" w:eastAsia="Times New Roman" w:hAnsi="Times New Roman" w:cs="Times New Roman"/>
          <w:spacing w:val="1"/>
          <w:sz w:val="28"/>
          <w:szCs w:val="28"/>
        </w:rPr>
        <w:t>у</w:t>
      </w:r>
      <w:r>
        <w:rPr>
          <w:rFonts w:ascii="Times New Roman" w:eastAsia="Times New Roman" w:hAnsi="Times New Roman" w:cs="Times New Roman"/>
          <w:spacing w:val="189"/>
          <w:sz w:val="28"/>
          <w:szCs w:val="28"/>
        </w:rPr>
        <w:t xml:space="preserve"> </w:t>
      </w:r>
      <w:r>
        <w:rPr>
          <w:rFonts w:ascii="Times New Roman" w:eastAsia="Times New Roman" w:hAnsi="Times New Roman" w:cs="Times New Roman"/>
          <w:spacing w:val="1"/>
          <w:sz w:val="28"/>
          <w:szCs w:val="28"/>
        </w:rPr>
        <w:t>нә</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л</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і</w:t>
      </w:r>
      <w:r>
        <w:rPr>
          <w:rFonts w:ascii="Times New Roman" w:eastAsia="Times New Roman" w:hAnsi="Times New Roman" w:cs="Times New Roman"/>
          <w:spacing w:val="195"/>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ра</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ы</w:t>
      </w:r>
      <w:r>
        <w:rPr>
          <w:rFonts w:ascii="Times New Roman" w:eastAsia="Times New Roman" w:hAnsi="Times New Roman" w:cs="Times New Roman"/>
          <w:spacing w:val="195"/>
          <w:sz w:val="28"/>
          <w:szCs w:val="28"/>
        </w:rPr>
        <w:t xml:space="preserve"> </w:t>
      </w:r>
      <w:r>
        <w:rPr>
          <w:rFonts w:ascii="Times New Roman" w:eastAsia="Times New Roman" w:hAnsi="Times New Roman" w:cs="Times New Roman"/>
          <w:sz w:val="28"/>
          <w:szCs w:val="28"/>
        </w:rPr>
        <w:t>ақ</w:t>
      </w:r>
      <w:r>
        <w:rPr>
          <w:rFonts w:ascii="Times New Roman" w:eastAsia="Times New Roman" w:hAnsi="Times New Roman" w:cs="Times New Roman"/>
          <w:spacing w:val="1"/>
          <w:sz w:val="28"/>
          <w:szCs w:val="28"/>
        </w:rPr>
        <w:t>п</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ра</w:t>
      </w:r>
      <w:r>
        <w:rPr>
          <w:rFonts w:ascii="Times New Roman" w:eastAsia="Times New Roman" w:hAnsi="Times New Roman" w:cs="Times New Roman"/>
          <w:spacing w:val="1"/>
          <w:sz w:val="28"/>
          <w:szCs w:val="28"/>
        </w:rPr>
        <w:t>т</w:t>
      </w:r>
      <w:r>
        <w:rPr>
          <w:rFonts w:ascii="Times New Roman" w:eastAsia="Times New Roman" w:hAnsi="Times New Roman" w:cs="Times New Roman"/>
          <w:spacing w:val="191"/>
          <w:sz w:val="28"/>
          <w:szCs w:val="28"/>
        </w:rPr>
        <w:t xml:space="preserve">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қ</w:t>
      </w:r>
      <w:r>
        <w:rPr>
          <w:rFonts w:ascii="Times New Roman" w:eastAsia="Times New Roman" w:hAnsi="Times New Roman" w:cs="Times New Roman"/>
          <w:spacing w:val="1"/>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ғ</w:t>
      </w:r>
      <w:r>
        <w:rPr>
          <w:rFonts w:ascii="Times New Roman" w:eastAsia="Times New Roman" w:hAnsi="Times New Roman" w:cs="Times New Roman"/>
          <w:spacing w:val="1"/>
          <w:sz w:val="28"/>
          <w:szCs w:val="28"/>
        </w:rPr>
        <w:t>д</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рл</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м</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л</w:t>
      </w:r>
      <w:r>
        <w:rPr>
          <w:rFonts w:ascii="Times New Roman" w:eastAsia="Times New Roman" w:hAnsi="Times New Roman" w:cs="Times New Roman"/>
          <w:spacing w:val="-2"/>
          <w:sz w:val="28"/>
          <w:szCs w:val="28"/>
        </w:rPr>
        <w:t>а</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 xml:space="preserve">ын </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ә</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 xml:space="preserve">е </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осп</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рлард</w:t>
      </w:r>
      <w:r>
        <w:rPr>
          <w:rFonts w:ascii="Times New Roman" w:eastAsia="Times New Roman" w:hAnsi="Times New Roman" w:cs="Times New Roman"/>
          <w:spacing w:val="1"/>
          <w:sz w:val="28"/>
          <w:szCs w:val="28"/>
        </w:rPr>
        <w:t xml:space="preserve">ы </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ет</w:t>
      </w:r>
      <w:r>
        <w:rPr>
          <w:rFonts w:ascii="Times New Roman" w:eastAsia="Times New Roman" w:hAnsi="Times New Roman" w:cs="Times New Roman"/>
          <w:spacing w:val="1"/>
          <w:sz w:val="28"/>
          <w:szCs w:val="28"/>
        </w:rPr>
        <w:t>і</w:t>
      </w:r>
      <w:r>
        <w:rPr>
          <w:rFonts w:ascii="Times New Roman" w:eastAsia="Times New Roman" w:hAnsi="Times New Roman" w:cs="Times New Roman"/>
          <w:sz w:val="28"/>
          <w:szCs w:val="28"/>
        </w:rPr>
        <w:t>лді</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үш</w:t>
      </w:r>
      <w:r>
        <w:rPr>
          <w:rFonts w:ascii="Times New Roman" w:eastAsia="Times New Roman" w:hAnsi="Times New Roman" w:cs="Times New Roman"/>
          <w:spacing w:val="1"/>
          <w:sz w:val="28"/>
          <w:szCs w:val="28"/>
        </w:rPr>
        <w:t>і</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п</w:t>
      </w:r>
      <w:r>
        <w:rPr>
          <w:rFonts w:ascii="Times New Roman" w:eastAsia="Times New Roman" w:hAnsi="Times New Roman" w:cs="Times New Roman"/>
          <w:sz w:val="28"/>
          <w:szCs w:val="28"/>
        </w:rPr>
        <w:t>айд</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лан</w:t>
      </w:r>
      <w:r>
        <w:rPr>
          <w:rFonts w:ascii="Times New Roman" w:eastAsia="Times New Roman" w:hAnsi="Times New Roman" w:cs="Times New Roman"/>
          <w:spacing w:val="1"/>
          <w:sz w:val="28"/>
          <w:szCs w:val="28"/>
        </w:rPr>
        <w:t>ыл</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д</w:t>
      </w:r>
      <w:r>
        <w:rPr>
          <w:rFonts w:ascii="Times New Roman" w:eastAsia="Times New Roman" w:hAnsi="Times New Roman" w:cs="Times New Roman"/>
          <w:spacing w:val="2"/>
          <w:sz w:val="28"/>
          <w:szCs w:val="28"/>
        </w:rPr>
        <w:t>ы</w:t>
      </w:r>
      <w:r>
        <w:rPr>
          <w:rFonts w:ascii="Times New Roman" w:eastAsia="Times New Roman" w:hAnsi="Times New Roman" w:cs="Times New Roman"/>
          <w:sz w:val="28"/>
          <w:szCs w:val="28"/>
        </w:rPr>
        <w:t>.</w:t>
      </w:r>
    </w:p>
    <w:p w:rsidR="00D923CC" w:rsidRDefault="00D923CC" w:rsidP="00D923CC">
      <w:pPr>
        <w:widowControl w:val="0"/>
        <w:autoSpaceDE w:val="0"/>
        <w:autoSpaceDN w:val="0"/>
        <w:adjustRightInd w:val="0"/>
        <w:spacing w:after="0"/>
        <w:ind w:right="259"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Бұ</w:t>
      </w:r>
      <w:r>
        <w:rPr>
          <w:rFonts w:ascii="Times New Roman" w:eastAsia="Times New Roman" w:hAnsi="Times New Roman" w:cs="Times New Roman"/>
          <w:spacing w:val="1"/>
          <w:sz w:val="28"/>
          <w:szCs w:val="28"/>
        </w:rPr>
        <w:t>л</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ретт</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ба</w:t>
      </w:r>
      <w:r>
        <w:rPr>
          <w:rFonts w:ascii="Times New Roman" w:eastAsia="Times New Roman" w:hAnsi="Times New Roman" w:cs="Times New Roman"/>
          <w:spacing w:val="1"/>
          <w:sz w:val="28"/>
          <w:szCs w:val="28"/>
        </w:rPr>
        <w:t>р</w:t>
      </w:r>
      <w:r>
        <w:rPr>
          <w:rFonts w:ascii="Times New Roman" w:eastAsia="Times New Roman" w:hAnsi="Times New Roman" w:cs="Times New Roman"/>
          <w:spacing w:val="-2"/>
          <w:sz w:val="28"/>
          <w:szCs w:val="28"/>
        </w:rPr>
        <w:t>л</w:t>
      </w:r>
      <w:r>
        <w:rPr>
          <w:rFonts w:ascii="Times New Roman" w:eastAsia="Times New Roman" w:hAnsi="Times New Roman" w:cs="Times New Roman"/>
          <w:sz w:val="28"/>
          <w:szCs w:val="28"/>
        </w:rPr>
        <w:t>ы</w:t>
      </w:r>
      <w:r>
        <w:rPr>
          <w:rFonts w:ascii="Times New Roman" w:eastAsia="Times New Roman" w:hAnsi="Times New Roman" w:cs="Times New Roman"/>
          <w:spacing w:val="1"/>
          <w:sz w:val="28"/>
          <w:szCs w:val="28"/>
        </w:rPr>
        <w:t>қ</w:t>
      </w:r>
      <w:r>
        <w:rPr>
          <w:rFonts w:ascii="Times New Roman" w:eastAsia="Times New Roman" w:hAnsi="Times New Roman" w:cs="Times New Roman"/>
          <w:spacing w:val="90"/>
          <w:sz w:val="28"/>
          <w:szCs w:val="28"/>
        </w:rPr>
        <w:t xml:space="preserve"> </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л</w:t>
      </w:r>
      <w:r>
        <w:rPr>
          <w:rFonts w:ascii="Times New Roman" w:eastAsia="Times New Roman" w:hAnsi="Times New Roman" w:cs="Times New Roman"/>
          <w:spacing w:val="1"/>
          <w:sz w:val="28"/>
          <w:szCs w:val="28"/>
        </w:rPr>
        <w:t>д</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р</w:t>
      </w:r>
      <w:r>
        <w:rPr>
          <w:rFonts w:ascii="Times New Roman" w:eastAsia="Times New Roman" w:hAnsi="Times New Roman" w:cs="Times New Roman"/>
          <w:spacing w:val="2"/>
          <w:sz w:val="28"/>
          <w:szCs w:val="28"/>
        </w:rPr>
        <w:t>д</w:t>
      </w:r>
      <w:r>
        <w:rPr>
          <w:rFonts w:ascii="Times New Roman" w:eastAsia="Times New Roman" w:hAnsi="Times New Roman" w:cs="Times New Roman"/>
          <w:sz w:val="28"/>
          <w:szCs w:val="28"/>
        </w:rPr>
        <w:t>е</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м</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е</w:t>
      </w:r>
      <w:r>
        <w:rPr>
          <w:rFonts w:ascii="Times New Roman" w:eastAsia="Times New Roman" w:hAnsi="Times New Roman" w:cs="Times New Roman"/>
          <w:spacing w:val="1"/>
          <w:sz w:val="28"/>
          <w:szCs w:val="28"/>
        </w:rPr>
        <w:t>п</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і</w:t>
      </w:r>
      <w:r>
        <w:rPr>
          <w:rFonts w:ascii="Times New Roman" w:eastAsia="Times New Roman" w:hAnsi="Times New Roman" w:cs="Times New Roman"/>
          <w:spacing w:val="1"/>
          <w:sz w:val="28"/>
          <w:szCs w:val="28"/>
        </w:rPr>
        <w:t>к</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ит</w:t>
      </w:r>
      <w:r>
        <w:rPr>
          <w:rFonts w:ascii="Times New Roman" w:eastAsia="Times New Roman" w:hAnsi="Times New Roman" w:cs="Times New Roman"/>
          <w:spacing w:val="-1"/>
          <w:sz w:val="28"/>
          <w:szCs w:val="28"/>
        </w:rPr>
        <w:t>ер</w:t>
      </w:r>
      <w:r>
        <w:rPr>
          <w:rFonts w:ascii="Times New Roman" w:eastAsia="Times New Roman" w:hAnsi="Times New Roman" w:cs="Times New Roman"/>
          <w:sz w:val="28"/>
          <w:szCs w:val="28"/>
        </w:rPr>
        <w:t>иа</w:t>
      </w:r>
      <w:r>
        <w:rPr>
          <w:rFonts w:ascii="Times New Roman" w:eastAsia="Times New Roman" w:hAnsi="Times New Roman" w:cs="Times New Roman"/>
          <w:spacing w:val="1"/>
          <w:sz w:val="28"/>
          <w:szCs w:val="28"/>
        </w:rPr>
        <w:t>л</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ы</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ғ</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ң</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қ</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 xml:space="preserve">шыға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қ</w:t>
      </w:r>
      <w:r>
        <w:rPr>
          <w:rFonts w:ascii="Times New Roman" w:eastAsia="Times New Roman" w:hAnsi="Times New Roman" w:cs="Times New Roman"/>
          <w:spacing w:val="-1"/>
          <w:sz w:val="28"/>
          <w:szCs w:val="28"/>
        </w:rPr>
        <w:t>у</w:t>
      </w:r>
      <w:r>
        <w:rPr>
          <w:rFonts w:ascii="Times New Roman" w:eastAsia="Times New Roman" w:hAnsi="Times New Roman" w:cs="Times New Roman"/>
          <w:sz w:val="28"/>
          <w:szCs w:val="28"/>
        </w:rPr>
        <w:t>д</w:t>
      </w:r>
      <w:r>
        <w:rPr>
          <w:rFonts w:ascii="Times New Roman" w:eastAsia="Times New Roman" w:hAnsi="Times New Roman" w:cs="Times New Roman"/>
          <w:spacing w:val="2"/>
          <w:sz w:val="28"/>
          <w:szCs w:val="28"/>
        </w:rPr>
        <w:t>ы</w:t>
      </w:r>
      <w:r>
        <w:rPr>
          <w:rFonts w:ascii="Times New Roman" w:eastAsia="Times New Roman" w:hAnsi="Times New Roman" w:cs="Times New Roman"/>
          <w:sz w:val="28"/>
          <w:szCs w:val="28"/>
        </w:rPr>
        <w:t>ң</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қ</w:t>
      </w:r>
      <w:r>
        <w:rPr>
          <w:rFonts w:ascii="Times New Roman" w:eastAsia="Times New Roman" w:hAnsi="Times New Roman" w:cs="Times New Roman"/>
          <w:sz w:val="28"/>
          <w:szCs w:val="28"/>
        </w:rPr>
        <w:t>ай</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з</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ңі</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де</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етке</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і</w:t>
      </w:r>
      <w:r>
        <w:rPr>
          <w:rFonts w:ascii="Times New Roman" w:eastAsia="Times New Roman" w:hAnsi="Times New Roman" w:cs="Times New Roman"/>
          <w:spacing w:val="1"/>
          <w:sz w:val="28"/>
          <w:szCs w:val="28"/>
        </w:rPr>
        <w:t>н</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және</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оқ</w:t>
      </w:r>
      <w:r>
        <w:rPr>
          <w:rFonts w:ascii="Times New Roman" w:eastAsia="Times New Roman" w:hAnsi="Times New Roman" w:cs="Times New Roman"/>
          <w:spacing w:val="-3"/>
          <w:sz w:val="28"/>
          <w:szCs w:val="28"/>
        </w:rPr>
        <w:t>у</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ағ</w:t>
      </w:r>
      <w:r>
        <w:rPr>
          <w:rFonts w:ascii="Times New Roman" w:eastAsia="Times New Roman" w:hAnsi="Times New Roman" w:cs="Times New Roman"/>
          <w:spacing w:val="1"/>
          <w:sz w:val="28"/>
          <w:szCs w:val="28"/>
        </w:rPr>
        <w:t>ы</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істікке</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ет</w:t>
      </w:r>
      <w:r>
        <w:rPr>
          <w:rFonts w:ascii="Times New Roman" w:eastAsia="Times New Roman" w:hAnsi="Times New Roman" w:cs="Times New Roman"/>
          <w:spacing w:val="-1"/>
          <w:sz w:val="28"/>
          <w:szCs w:val="28"/>
        </w:rPr>
        <w:t>у</w:t>
      </w:r>
      <w:r>
        <w:rPr>
          <w:rFonts w:ascii="Times New Roman" w:eastAsia="Times New Roman" w:hAnsi="Times New Roman" w:cs="Times New Roman"/>
          <w:sz w:val="28"/>
          <w:szCs w:val="28"/>
        </w:rPr>
        <w:t>де</w:t>
      </w:r>
      <w:r>
        <w:rPr>
          <w:rFonts w:ascii="Times New Roman" w:eastAsia="Times New Roman" w:hAnsi="Times New Roman" w:cs="Times New Roman"/>
          <w:spacing w:val="138"/>
          <w:sz w:val="28"/>
          <w:szCs w:val="28"/>
        </w:rPr>
        <w:t xml:space="preserve"> </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е</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көм</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к кө</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ту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ке</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к</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і</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ін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қ</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ай</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ынд</w:t>
      </w:r>
      <w:r>
        <w:rPr>
          <w:rFonts w:ascii="Times New Roman" w:eastAsia="Times New Roman" w:hAnsi="Times New Roman" w:cs="Times New Roman"/>
          <w:spacing w:val="1"/>
          <w:sz w:val="28"/>
          <w:szCs w:val="28"/>
        </w:rPr>
        <w:t>ы</w:t>
      </w:r>
      <w:r>
        <w:rPr>
          <w:rFonts w:ascii="Times New Roman" w:eastAsia="Times New Roman" w:hAnsi="Times New Roman" w:cs="Times New Roman"/>
          <w:spacing w:val="-1"/>
          <w:sz w:val="28"/>
          <w:szCs w:val="28"/>
        </w:rPr>
        <w:t>ғ</w:t>
      </w:r>
      <w:r>
        <w:rPr>
          <w:rFonts w:ascii="Times New Roman" w:eastAsia="Times New Roman" w:hAnsi="Times New Roman" w:cs="Times New Roman"/>
          <w:sz w:val="28"/>
          <w:szCs w:val="28"/>
        </w:rPr>
        <w:t>ы</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д</w:t>
      </w:r>
      <w:r>
        <w:rPr>
          <w:rFonts w:ascii="Times New Roman" w:eastAsia="Times New Roman" w:hAnsi="Times New Roman" w:cs="Times New Roman"/>
          <w:spacing w:val="-1"/>
          <w:sz w:val="28"/>
          <w:szCs w:val="28"/>
        </w:rPr>
        <w:t>ә</w:t>
      </w:r>
      <w:r>
        <w:rPr>
          <w:rFonts w:ascii="Times New Roman" w:eastAsia="Times New Roman" w:hAnsi="Times New Roman" w:cs="Times New Roman"/>
          <w:sz w:val="28"/>
          <w:szCs w:val="28"/>
        </w:rPr>
        <w:t>лелде</w:t>
      </w:r>
      <w:r>
        <w:rPr>
          <w:rFonts w:ascii="Times New Roman" w:eastAsia="Times New Roman" w:hAnsi="Times New Roman" w:cs="Times New Roman"/>
          <w:spacing w:val="2"/>
          <w:sz w:val="28"/>
          <w:szCs w:val="28"/>
        </w:rPr>
        <w:t>н</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н.</w:t>
      </w:r>
    </w:p>
    <w:p w:rsidR="00F518C5" w:rsidRPr="00F518C5" w:rsidRDefault="00F518C5" w:rsidP="006B49DE">
      <w:pPr>
        <w:jc w:val="both"/>
        <w:rPr>
          <w:rFonts w:ascii="Times New Roman" w:hAnsi="Times New Roman" w:cs="Times New Roman"/>
          <w:sz w:val="28"/>
          <w:szCs w:val="28"/>
          <w:lang w:val="kk-KZ"/>
        </w:rPr>
      </w:pPr>
    </w:p>
    <w:sectPr w:rsidR="00F518C5" w:rsidRPr="00F518C5" w:rsidSect="00393A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22F6"/>
    <w:multiLevelType w:val="hybridMultilevel"/>
    <w:tmpl w:val="D6284514"/>
    <w:lvl w:ilvl="0" w:tplc="4E022C16">
      <w:start w:val="3"/>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
    <w:nsid w:val="13B4146A"/>
    <w:multiLevelType w:val="multilevel"/>
    <w:tmpl w:val="D0C8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11567"/>
    <w:multiLevelType w:val="multilevel"/>
    <w:tmpl w:val="6D78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75B9D"/>
    <w:multiLevelType w:val="hybridMultilevel"/>
    <w:tmpl w:val="E0DE6108"/>
    <w:lvl w:ilvl="0" w:tplc="F2CC239C">
      <w:start w:val="1"/>
      <w:numFmt w:val="bullet"/>
      <w:lvlText w:val=""/>
      <w:lvlJc w:val="left"/>
      <w:pPr>
        <w:tabs>
          <w:tab w:val="num" w:pos="720"/>
        </w:tabs>
        <w:ind w:left="720" w:hanging="360"/>
      </w:pPr>
      <w:rPr>
        <w:rFonts w:ascii="Wingdings 2" w:hAnsi="Wingdings 2" w:hint="default"/>
      </w:rPr>
    </w:lvl>
    <w:lvl w:ilvl="1" w:tplc="879CD0FA" w:tentative="1">
      <w:start w:val="1"/>
      <w:numFmt w:val="bullet"/>
      <w:lvlText w:val=""/>
      <w:lvlJc w:val="left"/>
      <w:pPr>
        <w:tabs>
          <w:tab w:val="num" w:pos="1440"/>
        </w:tabs>
        <w:ind w:left="1440" w:hanging="360"/>
      </w:pPr>
      <w:rPr>
        <w:rFonts w:ascii="Wingdings 2" w:hAnsi="Wingdings 2" w:hint="default"/>
      </w:rPr>
    </w:lvl>
    <w:lvl w:ilvl="2" w:tplc="8A380BDE" w:tentative="1">
      <w:start w:val="1"/>
      <w:numFmt w:val="bullet"/>
      <w:lvlText w:val=""/>
      <w:lvlJc w:val="left"/>
      <w:pPr>
        <w:tabs>
          <w:tab w:val="num" w:pos="2160"/>
        </w:tabs>
        <w:ind w:left="2160" w:hanging="360"/>
      </w:pPr>
      <w:rPr>
        <w:rFonts w:ascii="Wingdings 2" w:hAnsi="Wingdings 2" w:hint="default"/>
      </w:rPr>
    </w:lvl>
    <w:lvl w:ilvl="3" w:tplc="A620C46C" w:tentative="1">
      <w:start w:val="1"/>
      <w:numFmt w:val="bullet"/>
      <w:lvlText w:val=""/>
      <w:lvlJc w:val="left"/>
      <w:pPr>
        <w:tabs>
          <w:tab w:val="num" w:pos="2880"/>
        </w:tabs>
        <w:ind w:left="2880" w:hanging="360"/>
      </w:pPr>
      <w:rPr>
        <w:rFonts w:ascii="Wingdings 2" w:hAnsi="Wingdings 2" w:hint="default"/>
      </w:rPr>
    </w:lvl>
    <w:lvl w:ilvl="4" w:tplc="D9564332" w:tentative="1">
      <w:start w:val="1"/>
      <w:numFmt w:val="bullet"/>
      <w:lvlText w:val=""/>
      <w:lvlJc w:val="left"/>
      <w:pPr>
        <w:tabs>
          <w:tab w:val="num" w:pos="3600"/>
        </w:tabs>
        <w:ind w:left="3600" w:hanging="360"/>
      </w:pPr>
      <w:rPr>
        <w:rFonts w:ascii="Wingdings 2" w:hAnsi="Wingdings 2" w:hint="default"/>
      </w:rPr>
    </w:lvl>
    <w:lvl w:ilvl="5" w:tplc="3954A190" w:tentative="1">
      <w:start w:val="1"/>
      <w:numFmt w:val="bullet"/>
      <w:lvlText w:val=""/>
      <w:lvlJc w:val="left"/>
      <w:pPr>
        <w:tabs>
          <w:tab w:val="num" w:pos="4320"/>
        </w:tabs>
        <w:ind w:left="4320" w:hanging="360"/>
      </w:pPr>
      <w:rPr>
        <w:rFonts w:ascii="Wingdings 2" w:hAnsi="Wingdings 2" w:hint="default"/>
      </w:rPr>
    </w:lvl>
    <w:lvl w:ilvl="6" w:tplc="B4CA3A34" w:tentative="1">
      <w:start w:val="1"/>
      <w:numFmt w:val="bullet"/>
      <w:lvlText w:val=""/>
      <w:lvlJc w:val="left"/>
      <w:pPr>
        <w:tabs>
          <w:tab w:val="num" w:pos="5040"/>
        </w:tabs>
        <w:ind w:left="5040" w:hanging="360"/>
      </w:pPr>
      <w:rPr>
        <w:rFonts w:ascii="Wingdings 2" w:hAnsi="Wingdings 2" w:hint="default"/>
      </w:rPr>
    </w:lvl>
    <w:lvl w:ilvl="7" w:tplc="30BAD716" w:tentative="1">
      <w:start w:val="1"/>
      <w:numFmt w:val="bullet"/>
      <w:lvlText w:val=""/>
      <w:lvlJc w:val="left"/>
      <w:pPr>
        <w:tabs>
          <w:tab w:val="num" w:pos="5760"/>
        </w:tabs>
        <w:ind w:left="5760" w:hanging="360"/>
      </w:pPr>
      <w:rPr>
        <w:rFonts w:ascii="Wingdings 2" w:hAnsi="Wingdings 2" w:hint="default"/>
      </w:rPr>
    </w:lvl>
    <w:lvl w:ilvl="8" w:tplc="F4CA7914" w:tentative="1">
      <w:start w:val="1"/>
      <w:numFmt w:val="bullet"/>
      <w:lvlText w:val=""/>
      <w:lvlJc w:val="left"/>
      <w:pPr>
        <w:tabs>
          <w:tab w:val="num" w:pos="6480"/>
        </w:tabs>
        <w:ind w:left="6480" w:hanging="360"/>
      </w:pPr>
      <w:rPr>
        <w:rFonts w:ascii="Wingdings 2" w:hAnsi="Wingdings 2" w:hint="default"/>
      </w:rPr>
    </w:lvl>
  </w:abstractNum>
  <w:abstractNum w:abstractNumId="4">
    <w:nsid w:val="1F971D2C"/>
    <w:multiLevelType w:val="hybridMultilevel"/>
    <w:tmpl w:val="A664F80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22DD3DB6"/>
    <w:multiLevelType w:val="hybridMultilevel"/>
    <w:tmpl w:val="77D0FEB0"/>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
    <w:nsid w:val="2DBC400D"/>
    <w:multiLevelType w:val="multilevel"/>
    <w:tmpl w:val="F3B4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071326"/>
    <w:multiLevelType w:val="hybridMultilevel"/>
    <w:tmpl w:val="3CA6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9B5673"/>
    <w:multiLevelType w:val="multilevel"/>
    <w:tmpl w:val="939A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F450B"/>
    <w:multiLevelType w:val="multilevel"/>
    <w:tmpl w:val="1670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882C23"/>
    <w:multiLevelType w:val="multilevel"/>
    <w:tmpl w:val="C72E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FD312A"/>
    <w:multiLevelType w:val="hybridMultilevel"/>
    <w:tmpl w:val="628ABA92"/>
    <w:lvl w:ilvl="0" w:tplc="6836731C">
      <w:start w:val="1"/>
      <w:numFmt w:val="decimal"/>
      <w:lvlText w:val="%1."/>
      <w:lvlJc w:val="left"/>
      <w:pPr>
        <w:ind w:left="1070" w:hanging="360"/>
      </w:pPr>
      <w:rPr>
        <w:rFonts w:hint="default"/>
        <w:w w:val="9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0"/>
  </w:num>
  <w:num w:numId="2">
    <w:abstractNumId w:val="9"/>
  </w:num>
  <w:num w:numId="3">
    <w:abstractNumId w:val="2"/>
  </w:num>
  <w:num w:numId="4">
    <w:abstractNumId w:val="8"/>
  </w:num>
  <w:num w:numId="5">
    <w:abstractNumId w:val="1"/>
  </w:num>
  <w:num w:numId="6">
    <w:abstractNumId w:val="6"/>
  </w:num>
  <w:num w:numId="7">
    <w:abstractNumId w:val="0"/>
  </w:num>
  <w:num w:numId="8">
    <w:abstractNumId w:val="7"/>
  </w:num>
  <w:num w:numId="9">
    <w:abstractNumId w:val="4"/>
  </w:num>
  <w:num w:numId="10">
    <w:abstractNumId w:val="5"/>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rsids>
    <w:rsidRoot w:val="002A3C6E"/>
    <w:rsid w:val="00045475"/>
    <w:rsid w:val="000D0176"/>
    <w:rsid w:val="001061C8"/>
    <w:rsid w:val="00237F8C"/>
    <w:rsid w:val="00243BC8"/>
    <w:rsid w:val="002469EC"/>
    <w:rsid w:val="002A3C6E"/>
    <w:rsid w:val="002F7BF7"/>
    <w:rsid w:val="00393A0C"/>
    <w:rsid w:val="00413546"/>
    <w:rsid w:val="004760AE"/>
    <w:rsid w:val="00587806"/>
    <w:rsid w:val="00677F32"/>
    <w:rsid w:val="006B49DE"/>
    <w:rsid w:val="007E3B79"/>
    <w:rsid w:val="008B2893"/>
    <w:rsid w:val="009506AA"/>
    <w:rsid w:val="00951B4A"/>
    <w:rsid w:val="00AA5C01"/>
    <w:rsid w:val="00B0668D"/>
    <w:rsid w:val="00B71612"/>
    <w:rsid w:val="00BD04DA"/>
    <w:rsid w:val="00C35464"/>
    <w:rsid w:val="00CB6669"/>
    <w:rsid w:val="00D7740E"/>
    <w:rsid w:val="00D923CC"/>
    <w:rsid w:val="00DD6883"/>
    <w:rsid w:val="00E127D7"/>
    <w:rsid w:val="00F10657"/>
    <w:rsid w:val="00F518C5"/>
    <w:rsid w:val="00F86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64"/>
  </w:style>
  <w:style w:type="paragraph" w:styleId="1">
    <w:name w:val="heading 1"/>
    <w:basedOn w:val="a"/>
    <w:link w:val="10"/>
    <w:uiPriority w:val="9"/>
    <w:qFormat/>
    <w:rsid w:val="004135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5464"/>
    <w:rPr>
      <w:b/>
      <w:bCs/>
    </w:rPr>
  </w:style>
  <w:style w:type="paragraph" w:styleId="a4">
    <w:name w:val="No Spacing"/>
    <w:link w:val="a5"/>
    <w:uiPriority w:val="1"/>
    <w:qFormat/>
    <w:rsid w:val="00C35464"/>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C35464"/>
    <w:rPr>
      <w:rFonts w:ascii="Calibri" w:eastAsia="Calibri" w:hAnsi="Calibri" w:cs="Times New Roman"/>
    </w:rPr>
  </w:style>
  <w:style w:type="paragraph" w:styleId="a6">
    <w:name w:val="List Paragraph"/>
    <w:basedOn w:val="a"/>
    <w:uiPriority w:val="34"/>
    <w:qFormat/>
    <w:rsid w:val="00C35464"/>
    <w:pPr>
      <w:ind w:left="720"/>
      <w:contextualSpacing/>
    </w:pPr>
  </w:style>
  <w:style w:type="paragraph" w:styleId="a7">
    <w:name w:val="Normal (Web)"/>
    <w:basedOn w:val="a"/>
    <w:uiPriority w:val="99"/>
    <w:unhideWhenUsed/>
    <w:rsid w:val="002A3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13546"/>
    <w:rPr>
      <w:rFonts w:ascii="Times New Roman" w:eastAsia="Times New Roman" w:hAnsi="Times New Roman" w:cs="Times New Roman"/>
      <w:b/>
      <w:bCs/>
      <w:kern w:val="36"/>
      <w:sz w:val="48"/>
      <w:szCs w:val="48"/>
      <w:lang w:eastAsia="ru-RU"/>
    </w:rPr>
  </w:style>
  <w:style w:type="character" w:styleId="a8">
    <w:name w:val="Emphasis"/>
    <w:basedOn w:val="a0"/>
    <w:uiPriority w:val="20"/>
    <w:qFormat/>
    <w:rsid w:val="00413546"/>
    <w:rPr>
      <w:i/>
      <w:iCs/>
    </w:rPr>
  </w:style>
  <w:style w:type="character" w:customStyle="1" w:styleId="apple-converted-space">
    <w:name w:val="apple-converted-space"/>
    <w:basedOn w:val="a0"/>
    <w:rsid w:val="00413546"/>
  </w:style>
  <w:style w:type="character" w:styleId="a9">
    <w:name w:val="Hyperlink"/>
    <w:uiPriority w:val="99"/>
    <w:unhideWhenUsed/>
    <w:rsid w:val="00F518C5"/>
    <w:rPr>
      <w:color w:val="015F8F"/>
      <w:u w:val="single"/>
    </w:rPr>
  </w:style>
  <w:style w:type="paragraph" w:styleId="aa">
    <w:name w:val="Body Text Indent"/>
    <w:basedOn w:val="a"/>
    <w:link w:val="ab"/>
    <w:uiPriority w:val="99"/>
    <w:semiHidden/>
    <w:unhideWhenUsed/>
    <w:rsid w:val="00F518C5"/>
    <w:pPr>
      <w:spacing w:after="120"/>
      <w:ind w:left="283"/>
    </w:pPr>
    <w:rPr>
      <w:rFonts w:ascii="Calibri" w:eastAsia="Times New Roman" w:hAnsi="Calibri" w:cs="Times New Roman"/>
      <w:lang w:eastAsia="ru-RU"/>
    </w:rPr>
  </w:style>
  <w:style w:type="character" w:customStyle="1" w:styleId="ab">
    <w:name w:val="Основной текст с отступом Знак"/>
    <w:basedOn w:val="a0"/>
    <w:link w:val="aa"/>
    <w:uiPriority w:val="99"/>
    <w:semiHidden/>
    <w:rsid w:val="00F518C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74661177">
      <w:bodyDiv w:val="1"/>
      <w:marLeft w:val="0"/>
      <w:marRight w:val="0"/>
      <w:marTop w:val="0"/>
      <w:marBottom w:val="0"/>
      <w:divBdr>
        <w:top w:val="none" w:sz="0" w:space="0" w:color="auto"/>
        <w:left w:val="none" w:sz="0" w:space="0" w:color="auto"/>
        <w:bottom w:val="none" w:sz="0" w:space="0" w:color="auto"/>
        <w:right w:val="none" w:sz="0" w:space="0" w:color="auto"/>
      </w:divBdr>
      <w:divsChild>
        <w:div w:id="73361505">
          <w:marLeft w:val="0"/>
          <w:marRight w:val="0"/>
          <w:marTop w:val="0"/>
          <w:marBottom w:val="0"/>
          <w:divBdr>
            <w:top w:val="none" w:sz="0" w:space="0" w:color="auto"/>
            <w:left w:val="none" w:sz="0" w:space="0" w:color="auto"/>
            <w:bottom w:val="none" w:sz="0" w:space="0" w:color="auto"/>
            <w:right w:val="none" w:sz="0" w:space="0" w:color="auto"/>
          </w:divBdr>
        </w:div>
      </w:divsChild>
    </w:div>
    <w:div w:id="1223902327">
      <w:bodyDiv w:val="1"/>
      <w:marLeft w:val="0"/>
      <w:marRight w:val="0"/>
      <w:marTop w:val="0"/>
      <w:marBottom w:val="0"/>
      <w:divBdr>
        <w:top w:val="none" w:sz="0" w:space="0" w:color="auto"/>
        <w:left w:val="none" w:sz="0" w:space="0" w:color="auto"/>
        <w:bottom w:val="none" w:sz="0" w:space="0" w:color="auto"/>
        <w:right w:val="none" w:sz="0" w:space="0" w:color="auto"/>
      </w:divBdr>
    </w:div>
    <w:div w:id="135607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kz" TargetMode="External"/><Relationship Id="rId5" Type="http://schemas.openxmlformats.org/officeDocument/2006/relationships/hyperlink" Target="http://www.cpm.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7</Pages>
  <Words>2056</Words>
  <Characters>11724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2016-09-17T05:35:00Z</dcterms:created>
  <dcterms:modified xsi:type="dcterms:W3CDTF">2016-09-18T16:42:00Z</dcterms:modified>
</cp:coreProperties>
</file>